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89E7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034C2F33" w14:textId="0BA0C638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1CBB678F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5C809CFC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4D135DB1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AFE2996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038E5AFA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0744E97D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9BE0A84" w14:textId="775F7FB5" w:rsidR="00F63999" w:rsidRPr="00CF5D56" w:rsidRDefault="00CF5D56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30.06.2025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Pr="00CF5D56">
        <w:rPr>
          <w:rFonts w:ascii="Arial" w:hAnsi="Arial" w:cs="Arial"/>
        </w:rPr>
        <w:t>78</w:t>
      </w:r>
    </w:p>
    <w:p w14:paraId="0AA66D4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2DBC0CD9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5240"/>
      </w:tblGrid>
      <w:tr w:rsidR="00CF5D56" w14:paraId="087B8F64" w14:textId="77777777" w:rsidTr="00CF5D56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62F4195" w14:textId="77777777" w:rsidR="00CF5D56" w:rsidRPr="00CF5D56" w:rsidRDefault="00CF5D56" w:rsidP="00CF5D56">
            <w:pPr>
              <w:widowControl w:val="0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5D56">
              <w:rPr>
                <w:rFonts w:eastAsia="Calibri"/>
                <w:sz w:val="28"/>
                <w:szCs w:val="28"/>
                <w:lang w:eastAsia="en-US"/>
              </w:rPr>
              <w:t xml:space="preserve">Об исполнении бюджета </w:t>
            </w:r>
            <w:r w:rsidRPr="00CF5D56">
              <w:rPr>
                <w:rFonts w:eastAsia="Calibri"/>
                <w:sz w:val="28"/>
                <w:szCs w:val="28"/>
                <w:lang w:eastAsia="en-US" w:bidi="ru-RU"/>
              </w:rPr>
              <w:t xml:space="preserve">сельского поселения Шелаболихинский сельсовет Шелаболихинского района Алтайского края </w:t>
            </w:r>
            <w:r w:rsidRPr="00CF5D56">
              <w:rPr>
                <w:rFonts w:eastAsia="Calibri"/>
                <w:sz w:val="28"/>
                <w:szCs w:val="28"/>
                <w:lang w:eastAsia="en-US"/>
              </w:rPr>
              <w:t>за 1 квартал 2025 года</w:t>
            </w:r>
          </w:p>
          <w:p w14:paraId="2DF3AECC" w14:textId="77777777" w:rsidR="00CF5D56" w:rsidRPr="00CF5D56" w:rsidRDefault="00CF5D56" w:rsidP="00CF5D56">
            <w:pPr>
              <w:widowControl w:val="0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90D657" w14:textId="77777777" w:rsidR="00CF5D56" w:rsidRDefault="00CF5D56" w:rsidP="00CF5D56">
            <w:pPr>
              <w:widowControl w:val="0"/>
              <w:tabs>
                <w:tab w:val="left" w:pos="5103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849C7CE" w14:textId="13877703" w:rsidR="00CF5D56" w:rsidRPr="00CF5D56" w:rsidRDefault="00CF5D56" w:rsidP="00CF5D56">
      <w:pPr>
        <w:widowControl w:val="0"/>
        <w:tabs>
          <w:tab w:val="left" w:pos="1560"/>
          <w:tab w:val="left" w:pos="3969"/>
          <w:tab w:val="left" w:pos="9356"/>
        </w:tabs>
        <w:spacing w:line="322" w:lineRule="exact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CF5D56">
        <w:rPr>
          <w:rFonts w:eastAsia="Calibri"/>
          <w:sz w:val="28"/>
          <w:szCs w:val="28"/>
          <w:lang w:eastAsia="en-US"/>
        </w:rPr>
        <w:t xml:space="preserve">В соответствии со статьями 23, статьями 44, 53, 54 Устава муниципального образования сельское поселение Шелаболихинский сельсовет Шелаболихинского района Алтайского края </w:t>
      </w:r>
    </w:p>
    <w:p w14:paraId="3182F72A" w14:textId="302BD5CF" w:rsidR="00CF5D56" w:rsidRPr="00CF5D56" w:rsidRDefault="00CF5D56" w:rsidP="00CF5D56">
      <w:pPr>
        <w:widowControl w:val="0"/>
        <w:tabs>
          <w:tab w:val="left" w:pos="2792"/>
          <w:tab w:val="left" w:pos="5117"/>
          <w:tab w:val="left" w:pos="8194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  <w:r w:rsidRPr="00CF5D56">
        <w:rPr>
          <w:rFonts w:eastAsia="Calibri"/>
          <w:sz w:val="28"/>
          <w:szCs w:val="28"/>
          <w:lang w:eastAsia="en-US"/>
        </w:rPr>
        <w:t>ПОСТАНОВЛЯЮ</w:t>
      </w:r>
      <w:r w:rsidRPr="00CF5D56">
        <w:rPr>
          <w:rFonts w:eastAsia="Calibri"/>
          <w:sz w:val="28"/>
          <w:szCs w:val="28"/>
          <w:lang w:eastAsia="en-US"/>
        </w:rPr>
        <w:t>:</w:t>
      </w:r>
    </w:p>
    <w:p w14:paraId="0850CB1F" w14:textId="07B9AB7B" w:rsidR="00CF5D56" w:rsidRPr="00CF5D56" w:rsidRDefault="00CF5D56" w:rsidP="00CF5D56">
      <w:pPr>
        <w:ind w:firstLine="720"/>
        <w:jc w:val="both"/>
        <w:rPr>
          <w:sz w:val="28"/>
          <w:szCs w:val="28"/>
        </w:rPr>
      </w:pPr>
      <w:r w:rsidRPr="00CF5D56">
        <w:rPr>
          <w:sz w:val="28"/>
          <w:szCs w:val="28"/>
        </w:rPr>
        <w:t>1</w:t>
      </w:r>
      <w:bookmarkStart w:id="0" w:name="_Hlk108618935"/>
      <w:r w:rsidRPr="00CF5D56">
        <w:rPr>
          <w:sz w:val="28"/>
          <w:szCs w:val="28"/>
        </w:rPr>
        <w:t>. Утвердить</w:t>
      </w:r>
      <w:r w:rsidRPr="00CF5D56">
        <w:rPr>
          <w:sz w:val="28"/>
          <w:szCs w:val="28"/>
        </w:rPr>
        <w:t xml:space="preserve"> отчет об исполнении бюджета Шелаболихинского сельсовета Шелаболихинского района Алтайского края за 1 квартал 2025 года </w:t>
      </w:r>
      <w:bookmarkEnd w:id="0"/>
      <w:r w:rsidRPr="00CF5D56">
        <w:rPr>
          <w:sz w:val="28"/>
          <w:szCs w:val="28"/>
        </w:rPr>
        <w:t>по доходам в сумме 6219,9 тыс. рублей, по расходам в сумме 5883,7 тыс. рублей с профицитом бюджета в сумме 336,2 тыс. рублей.</w:t>
      </w:r>
    </w:p>
    <w:p w14:paraId="1E8D14F8" w14:textId="42399962" w:rsidR="00CF5D56" w:rsidRPr="00CF5D56" w:rsidRDefault="00CF5D56" w:rsidP="00CF5D56">
      <w:pPr>
        <w:ind w:firstLine="720"/>
        <w:jc w:val="both"/>
        <w:rPr>
          <w:sz w:val="28"/>
          <w:szCs w:val="28"/>
        </w:rPr>
      </w:pPr>
      <w:r w:rsidRPr="00CF5D56">
        <w:rPr>
          <w:sz w:val="28"/>
          <w:szCs w:val="28"/>
        </w:rPr>
        <w:t xml:space="preserve">2. </w:t>
      </w:r>
      <w:r w:rsidRPr="00CF5D56">
        <w:rPr>
          <w:sz w:val="28"/>
          <w:szCs w:val="28"/>
        </w:rPr>
        <w:t>Р</w:t>
      </w:r>
      <w:r w:rsidRPr="00CF5D56">
        <w:rPr>
          <w:sz w:val="28"/>
          <w:szCs w:val="28"/>
        </w:rPr>
        <w:t>азместить</w:t>
      </w:r>
      <w:r w:rsidRPr="00CF5D56">
        <w:rPr>
          <w:sz w:val="28"/>
          <w:szCs w:val="28"/>
        </w:rPr>
        <w:t xml:space="preserve"> настоящее постановление</w:t>
      </w:r>
      <w:r w:rsidRPr="00CF5D56">
        <w:rPr>
          <w:sz w:val="28"/>
          <w:szCs w:val="28"/>
        </w:rPr>
        <w:t xml:space="preserve"> на официальном сайте Администрации Шелаболихинского сельсовета в информационно-телекоммуникационной сети Интернет.</w:t>
      </w:r>
    </w:p>
    <w:p w14:paraId="256A241E" w14:textId="77777777" w:rsidR="00CF5D56" w:rsidRPr="00CF5D56" w:rsidRDefault="00CF5D56" w:rsidP="00CF5D56">
      <w:pPr>
        <w:ind w:firstLine="720"/>
        <w:jc w:val="both"/>
        <w:rPr>
          <w:sz w:val="28"/>
          <w:szCs w:val="28"/>
        </w:rPr>
      </w:pPr>
      <w:r w:rsidRPr="00CF5D56">
        <w:rPr>
          <w:sz w:val="28"/>
          <w:szCs w:val="28"/>
        </w:rPr>
        <w:t>Приложения: 1. Доходы местного бюджета по кодам классификации доходов бюджетов, на 2 л. в 1 экз.;</w:t>
      </w:r>
    </w:p>
    <w:p w14:paraId="73F86B50" w14:textId="77777777" w:rsidR="00CF5D56" w:rsidRPr="00CF5D56" w:rsidRDefault="00CF5D56" w:rsidP="00CF5D56">
      <w:pPr>
        <w:ind w:firstLine="709"/>
        <w:jc w:val="both"/>
        <w:rPr>
          <w:sz w:val="28"/>
          <w:szCs w:val="28"/>
        </w:rPr>
      </w:pPr>
      <w:r w:rsidRPr="00CF5D56">
        <w:rPr>
          <w:sz w:val="28"/>
          <w:szCs w:val="28"/>
        </w:rPr>
        <w:t>2. Расходы местного бюджета в ведомственной структуре расходов бюджета, на 5 л. в 1 экз.;</w:t>
      </w:r>
    </w:p>
    <w:p w14:paraId="1C39C2CB" w14:textId="71384A71" w:rsidR="00CF5D56" w:rsidRPr="00CF5D56" w:rsidRDefault="00CF5D56" w:rsidP="00CF5D56">
      <w:pPr>
        <w:ind w:firstLine="709"/>
        <w:jc w:val="both"/>
        <w:rPr>
          <w:sz w:val="28"/>
          <w:szCs w:val="28"/>
        </w:rPr>
      </w:pPr>
      <w:r w:rsidRPr="00CF5D56">
        <w:rPr>
          <w:sz w:val="28"/>
          <w:szCs w:val="28"/>
        </w:rPr>
        <w:t>3. Расходы местного бюджета по разделам и подразделам классификации расходов бюджетов, на 1 л. в 1 экз.;</w:t>
      </w:r>
    </w:p>
    <w:p w14:paraId="6EF29A6B" w14:textId="3338218D" w:rsidR="00CF5D56" w:rsidRPr="00CF5D56" w:rsidRDefault="00CF5D56" w:rsidP="00CF5D56">
      <w:pPr>
        <w:ind w:firstLine="709"/>
        <w:jc w:val="both"/>
        <w:rPr>
          <w:sz w:val="28"/>
          <w:szCs w:val="28"/>
        </w:rPr>
      </w:pPr>
      <w:r w:rsidRPr="00CF5D56">
        <w:rPr>
          <w:sz w:val="28"/>
          <w:szCs w:val="28"/>
        </w:rPr>
        <w:t>4. Источники финансирования дефицита местного бюджета по кодам                      классификации источников финансирования дефицитов бюджетов, на 1 л.</w:t>
      </w:r>
      <w:r>
        <w:rPr>
          <w:sz w:val="28"/>
          <w:szCs w:val="28"/>
        </w:rPr>
        <w:t xml:space="preserve">                           </w:t>
      </w:r>
      <w:r w:rsidRPr="00CF5D56">
        <w:rPr>
          <w:sz w:val="28"/>
          <w:szCs w:val="28"/>
        </w:rPr>
        <w:t xml:space="preserve"> в 1 экз.</w:t>
      </w:r>
    </w:p>
    <w:p w14:paraId="6C1AEF4F" w14:textId="77777777" w:rsidR="00CF5D56" w:rsidRPr="00CF5D56" w:rsidRDefault="00CF5D56" w:rsidP="00CF5D56">
      <w:pPr>
        <w:ind w:firstLine="720"/>
        <w:jc w:val="both"/>
        <w:rPr>
          <w:sz w:val="28"/>
          <w:szCs w:val="28"/>
        </w:rPr>
      </w:pPr>
    </w:p>
    <w:p w14:paraId="605B8E07" w14:textId="77777777" w:rsidR="00CF5D56" w:rsidRPr="00CF5D56" w:rsidRDefault="00CF5D56" w:rsidP="00CF5D56">
      <w:pPr>
        <w:ind w:firstLine="720"/>
        <w:jc w:val="both"/>
        <w:rPr>
          <w:sz w:val="28"/>
          <w:szCs w:val="28"/>
        </w:rPr>
      </w:pPr>
    </w:p>
    <w:p w14:paraId="336484C6" w14:textId="5A005B8F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Зам. Главы сельсовета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Н.Ю.Скалозубова</w:t>
      </w:r>
      <w:proofErr w:type="spellEnd"/>
    </w:p>
    <w:p w14:paraId="32467ECA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557AE393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66795039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57078208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56145940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65B0DF1D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4D6C46D5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4DE6376A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5740" w:tblpY="-164"/>
        <w:tblW w:w="6181" w:type="dxa"/>
        <w:tblLook w:val="01E0" w:firstRow="1" w:lastRow="1" w:firstColumn="1" w:lastColumn="1" w:noHBand="0" w:noVBand="0"/>
      </w:tblPr>
      <w:tblGrid>
        <w:gridCol w:w="6181"/>
      </w:tblGrid>
      <w:tr w:rsidR="00CF5D56" w:rsidRPr="00CF5D56" w14:paraId="4FE7EEB9" w14:textId="77777777" w:rsidTr="00CF5D56">
        <w:trPr>
          <w:trHeight w:val="593"/>
        </w:trPr>
        <w:tc>
          <w:tcPr>
            <w:tcW w:w="6181" w:type="dxa"/>
          </w:tcPr>
          <w:p w14:paraId="0B987E91" w14:textId="3D9DB9A2" w:rsidR="00CF5D56" w:rsidRDefault="00CF5D56" w:rsidP="00CF5D56">
            <w:r>
              <w:lastRenderedPageBreak/>
              <w:t xml:space="preserve">              </w:t>
            </w:r>
            <w:bookmarkStart w:id="1" w:name="_Hlk202269006"/>
            <w:r w:rsidRPr="00CF5D56">
              <w:t>Приложение 1</w:t>
            </w:r>
          </w:p>
          <w:p w14:paraId="3DB48B7B" w14:textId="6E216C46" w:rsidR="00CF5D56" w:rsidRPr="00CF5D56" w:rsidRDefault="00CF5D56" w:rsidP="00CF5D56">
            <w:r>
              <w:t xml:space="preserve">              </w:t>
            </w:r>
            <w:r w:rsidRPr="00CF5D56">
              <w:t xml:space="preserve">к </w:t>
            </w:r>
            <w:r>
              <w:t>постановлению</w:t>
            </w:r>
            <w:r w:rsidRPr="00CF5D56">
              <w:t xml:space="preserve"> </w:t>
            </w:r>
            <w:r w:rsidR="00C179E7">
              <w:t>Администрации сельсовета</w:t>
            </w:r>
            <w:r w:rsidRPr="00CF5D56">
              <w:t xml:space="preserve">  </w:t>
            </w:r>
          </w:p>
          <w:p w14:paraId="5257C666" w14:textId="74905C07" w:rsidR="00CF5D56" w:rsidRPr="00CF5D56" w:rsidRDefault="00CF5D56" w:rsidP="00CF5D56">
            <w:r>
              <w:t xml:space="preserve">              </w:t>
            </w:r>
            <w:r w:rsidRPr="00CF5D56">
              <w:t>от</w:t>
            </w:r>
            <w:r>
              <w:t xml:space="preserve"> </w:t>
            </w:r>
            <w:r w:rsidRPr="00CF5D56">
              <w:t xml:space="preserve">«30» июня 2025 г.  № </w:t>
            </w:r>
            <w:r w:rsidR="00C179E7">
              <w:t>78</w:t>
            </w:r>
          </w:p>
          <w:bookmarkEnd w:id="1"/>
          <w:p w14:paraId="0C63134B" w14:textId="77777777" w:rsidR="00CF5D56" w:rsidRPr="00CF5D56" w:rsidRDefault="00CF5D56" w:rsidP="00CF5D56"/>
        </w:tc>
      </w:tr>
    </w:tbl>
    <w:p w14:paraId="5727ED26" w14:textId="63B3E6DB" w:rsidR="00CF5D56" w:rsidRPr="00CF5D56" w:rsidRDefault="00CF5D56" w:rsidP="00CF5D56">
      <w:pPr>
        <w:tabs>
          <w:tab w:val="left" w:pos="180"/>
        </w:tabs>
        <w:autoSpaceDE w:val="0"/>
        <w:autoSpaceDN w:val="0"/>
        <w:adjustRightInd w:val="0"/>
        <w:ind w:right="-5"/>
      </w:pPr>
      <w:r w:rsidRPr="00CF5D56">
        <w:rPr>
          <w:sz w:val="28"/>
          <w:szCs w:val="28"/>
        </w:rPr>
        <w:t xml:space="preserve"> </w:t>
      </w:r>
      <w:bookmarkStart w:id="2" w:name="_Hlk202256173"/>
      <w:r>
        <w:rPr>
          <w:sz w:val="28"/>
          <w:szCs w:val="28"/>
        </w:rPr>
        <w:t xml:space="preserve">                                                  </w:t>
      </w:r>
    </w:p>
    <w:bookmarkEnd w:id="2"/>
    <w:p w14:paraId="2544D47E" w14:textId="77777777" w:rsidR="00CF5D56" w:rsidRPr="00CF5D56" w:rsidRDefault="00CF5D56" w:rsidP="00CF5D56">
      <w:pPr>
        <w:jc w:val="right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493"/>
        <w:gridCol w:w="4678"/>
        <w:gridCol w:w="1275"/>
      </w:tblGrid>
      <w:tr w:rsidR="00CF5D56" w:rsidRPr="00CF5D56" w14:paraId="082F8EF6" w14:textId="77777777" w:rsidTr="009875AD">
        <w:trPr>
          <w:cantSplit/>
          <w:trHeight w:val="187"/>
        </w:trPr>
        <w:tc>
          <w:tcPr>
            <w:tcW w:w="3573" w:type="dxa"/>
            <w:gridSpan w:val="2"/>
          </w:tcPr>
          <w:p w14:paraId="5C98A6F6" w14:textId="77777777" w:rsidR="00CF5D56" w:rsidRPr="00CF5D56" w:rsidRDefault="00CF5D56" w:rsidP="00CF5D56">
            <w:pPr>
              <w:ind w:right="-527"/>
              <w:jc w:val="center"/>
              <w:rPr>
                <w:b/>
                <w:color w:val="000000"/>
                <w:sz w:val="22"/>
                <w:szCs w:val="22"/>
              </w:rPr>
            </w:pPr>
            <w:r w:rsidRPr="00CF5D56">
              <w:rPr>
                <w:b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</w:tcPr>
          <w:p w14:paraId="674A0641" w14:textId="77777777" w:rsidR="00CF5D56" w:rsidRPr="00CF5D56" w:rsidRDefault="00CF5D56" w:rsidP="00CF5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D56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1DDED21E" w14:textId="77777777" w:rsidR="00CF5D56" w:rsidRPr="00CF5D56" w:rsidRDefault="00CF5D56" w:rsidP="00CF5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D56">
              <w:rPr>
                <w:b/>
                <w:color w:val="000000"/>
                <w:sz w:val="22"/>
                <w:szCs w:val="22"/>
              </w:rPr>
              <w:t>Кассовое исполнение, тыс. рублей</w:t>
            </w:r>
          </w:p>
        </w:tc>
      </w:tr>
      <w:tr w:rsidR="00CF5D56" w:rsidRPr="00CF5D56" w14:paraId="5CF96AAD" w14:textId="77777777" w:rsidTr="009875AD">
        <w:trPr>
          <w:cantSplit/>
          <w:trHeight w:val="810"/>
        </w:trPr>
        <w:tc>
          <w:tcPr>
            <w:tcW w:w="1080" w:type="dxa"/>
          </w:tcPr>
          <w:p w14:paraId="238C207A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F5D56">
              <w:rPr>
                <w:color w:val="000000"/>
                <w:sz w:val="22"/>
                <w:szCs w:val="22"/>
              </w:rPr>
              <w:t>админис</w:t>
            </w:r>
            <w:proofErr w:type="spellEnd"/>
            <w:r w:rsidRPr="00CF5D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D56">
              <w:rPr>
                <w:color w:val="000000"/>
                <w:sz w:val="22"/>
                <w:szCs w:val="22"/>
              </w:rPr>
              <w:t>тратора</w:t>
            </w:r>
            <w:proofErr w:type="spellEnd"/>
            <w:r w:rsidRPr="00CF5D56">
              <w:rPr>
                <w:color w:val="000000"/>
                <w:sz w:val="22"/>
                <w:szCs w:val="22"/>
              </w:rPr>
              <w:t xml:space="preserve"> поступлений</w:t>
            </w:r>
          </w:p>
        </w:tc>
        <w:tc>
          <w:tcPr>
            <w:tcW w:w="2493" w:type="dxa"/>
          </w:tcPr>
          <w:p w14:paraId="51C6A922" w14:textId="77777777" w:rsidR="00CF5D56" w:rsidRPr="00CF5D56" w:rsidRDefault="00CF5D56" w:rsidP="00CF5D56">
            <w:pPr>
              <w:ind w:right="-527"/>
              <w:jc w:val="center"/>
              <w:rPr>
                <w:bCs/>
                <w:color w:val="000000"/>
                <w:sz w:val="22"/>
                <w:szCs w:val="22"/>
              </w:rPr>
            </w:pPr>
            <w:r w:rsidRPr="00CF5D56">
              <w:rPr>
                <w:bCs/>
                <w:color w:val="000000"/>
                <w:sz w:val="22"/>
                <w:szCs w:val="22"/>
              </w:rPr>
              <w:t>доходов бюджетов</w:t>
            </w:r>
          </w:p>
        </w:tc>
        <w:tc>
          <w:tcPr>
            <w:tcW w:w="4678" w:type="dxa"/>
            <w:vMerge/>
          </w:tcPr>
          <w:p w14:paraId="4D535BC3" w14:textId="77777777" w:rsidR="00CF5D56" w:rsidRPr="00CF5D56" w:rsidRDefault="00CF5D56" w:rsidP="00CF5D5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1F41C96" w14:textId="77777777" w:rsidR="00CF5D56" w:rsidRPr="00CF5D56" w:rsidRDefault="00CF5D56" w:rsidP="00CF5D5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F5D56" w:rsidRPr="00CF5D56" w14:paraId="3DED879B" w14:textId="77777777" w:rsidTr="009875AD">
        <w:trPr>
          <w:cantSplit/>
          <w:trHeight w:val="255"/>
        </w:trPr>
        <w:tc>
          <w:tcPr>
            <w:tcW w:w="1080" w:type="dxa"/>
          </w:tcPr>
          <w:p w14:paraId="677E53ED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14:paraId="74668635" w14:textId="77777777" w:rsidR="00CF5D56" w:rsidRPr="00CF5D56" w:rsidRDefault="00CF5D56" w:rsidP="00CF5D56">
            <w:pPr>
              <w:tabs>
                <w:tab w:val="center" w:pos="1402"/>
                <w:tab w:val="right" w:pos="2804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1C379AAA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C352588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4</w:t>
            </w:r>
          </w:p>
        </w:tc>
      </w:tr>
      <w:tr w:rsidR="00CF5D56" w:rsidRPr="00CF5D56" w14:paraId="035EE215" w14:textId="77777777" w:rsidTr="009875AD">
        <w:trPr>
          <w:cantSplit/>
          <w:trHeight w:val="255"/>
        </w:trPr>
        <w:tc>
          <w:tcPr>
            <w:tcW w:w="1080" w:type="dxa"/>
          </w:tcPr>
          <w:p w14:paraId="5C781DCC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</w:tcPr>
          <w:p w14:paraId="071C08CF" w14:textId="77777777" w:rsidR="00CF5D56" w:rsidRPr="00CF5D56" w:rsidRDefault="00CF5D56" w:rsidP="00CF5D56">
            <w:pPr>
              <w:ind w:right="-52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98A9DAD" w14:textId="77777777" w:rsidR="00CF5D56" w:rsidRPr="00CF5D56" w:rsidRDefault="00CF5D56" w:rsidP="00CF5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D56">
              <w:rPr>
                <w:b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275" w:type="dxa"/>
          </w:tcPr>
          <w:p w14:paraId="35CFE3B2" w14:textId="77777777" w:rsidR="00CF5D56" w:rsidRPr="00CF5D56" w:rsidRDefault="00CF5D56" w:rsidP="00CF5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D56">
              <w:rPr>
                <w:b/>
                <w:color w:val="000000"/>
                <w:sz w:val="22"/>
                <w:szCs w:val="22"/>
              </w:rPr>
              <w:t>6219,9</w:t>
            </w:r>
          </w:p>
        </w:tc>
      </w:tr>
      <w:tr w:rsidR="00CF5D56" w:rsidRPr="00CF5D56" w14:paraId="366CE150" w14:textId="77777777" w:rsidTr="009875AD">
        <w:trPr>
          <w:cantSplit/>
          <w:trHeight w:val="255"/>
        </w:trPr>
        <w:tc>
          <w:tcPr>
            <w:tcW w:w="1080" w:type="dxa"/>
          </w:tcPr>
          <w:p w14:paraId="6A13FEDE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1C25702E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78" w:type="dxa"/>
          </w:tcPr>
          <w:p w14:paraId="634D4CE8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</w:tcPr>
          <w:p w14:paraId="278C42F7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188,5</w:t>
            </w:r>
          </w:p>
          <w:p w14:paraId="4AF1B9AC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D56" w:rsidRPr="00CF5D56" w14:paraId="7E1A37DF" w14:textId="77777777" w:rsidTr="009875AD">
        <w:trPr>
          <w:cantSplit/>
          <w:trHeight w:val="255"/>
        </w:trPr>
        <w:tc>
          <w:tcPr>
            <w:tcW w:w="1080" w:type="dxa"/>
          </w:tcPr>
          <w:p w14:paraId="0A0C8E23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1EB5808D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78" w:type="dxa"/>
          </w:tcPr>
          <w:p w14:paraId="34115EAA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</w:tcPr>
          <w:p w14:paraId="19697780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CF5D56" w:rsidRPr="00CF5D56" w14:paraId="7F708423" w14:textId="77777777" w:rsidTr="009875AD">
        <w:trPr>
          <w:cantSplit/>
          <w:trHeight w:val="441"/>
        </w:trPr>
        <w:tc>
          <w:tcPr>
            <w:tcW w:w="1080" w:type="dxa"/>
          </w:tcPr>
          <w:p w14:paraId="4EDE6610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44FE5DFC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4678" w:type="dxa"/>
          </w:tcPr>
          <w:p w14:paraId="6D687525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</w:tcPr>
          <w:p w14:paraId="5B62FC28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CF5D56" w:rsidRPr="00CF5D56" w14:paraId="29A815B1" w14:textId="77777777" w:rsidTr="009875AD">
        <w:trPr>
          <w:cantSplit/>
          <w:trHeight w:val="441"/>
        </w:trPr>
        <w:tc>
          <w:tcPr>
            <w:tcW w:w="1080" w:type="dxa"/>
          </w:tcPr>
          <w:p w14:paraId="1A8A2B5A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41ADE041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680FF2B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5" w:type="dxa"/>
          </w:tcPr>
          <w:p w14:paraId="5DCA017E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CF5D56" w:rsidRPr="00CF5D56" w14:paraId="702FD900" w14:textId="77777777" w:rsidTr="009875AD">
        <w:trPr>
          <w:cantSplit/>
          <w:trHeight w:val="70"/>
        </w:trPr>
        <w:tc>
          <w:tcPr>
            <w:tcW w:w="1080" w:type="dxa"/>
          </w:tcPr>
          <w:p w14:paraId="3054F5C1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4664A768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1 01 021300 01 000 110</w:t>
            </w:r>
          </w:p>
        </w:tc>
        <w:tc>
          <w:tcPr>
            <w:tcW w:w="4678" w:type="dxa"/>
            <w:shd w:val="clear" w:color="auto" w:fill="auto"/>
          </w:tcPr>
          <w:p w14:paraId="1E7726C3" w14:textId="77777777" w:rsidR="00CF5D56" w:rsidRPr="00CF5D56" w:rsidRDefault="00CF5D56" w:rsidP="00CF5D56">
            <w:pPr>
              <w:jc w:val="both"/>
              <w:rPr>
                <w:sz w:val="22"/>
                <w:szCs w:val="22"/>
              </w:rPr>
            </w:pPr>
            <w:r w:rsidRPr="00CF5D56">
              <w:rPr>
                <w:sz w:val="22"/>
                <w:szCs w:val="22"/>
              </w:rPr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275" w:type="dxa"/>
          </w:tcPr>
          <w:p w14:paraId="5C16C27B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CF5D56" w:rsidRPr="00CF5D56" w14:paraId="5636E549" w14:textId="77777777" w:rsidTr="009875AD">
        <w:trPr>
          <w:cantSplit/>
          <w:trHeight w:val="70"/>
        </w:trPr>
        <w:tc>
          <w:tcPr>
            <w:tcW w:w="1080" w:type="dxa"/>
          </w:tcPr>
          <w:p w14:paraId="76A4B98D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286F4D6F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1 01 021400 11 000 110</w:t>
            </w:r>
          </w:p>
        </w:tc>
        <w:tc>
          <w:tcPr>
            <w:tcW w:w="4678" w:type="dxa"/>
            <w:shd w:val="clear" w:color="auto" w:fill="auto"/>
          </w:tcPr>
          <w:p w14:paraId="50FA74DD" w14:textId="77777777" w:rsidR="00CF5D56" w:rsidRPr="00CF5D56" w:rsidRDefault="00CF5D56" w:rsidP="00CF5D56">
            <w:pPr>
              <w:jc w:val="both"/>
              <w:rPr>
                <w:sz w:val="22"/>
                <w:szCs w:val="22"/>
              </w:rPr>
            </w:pPr>
            <w:r w:rsidRPr="00CF5D56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</w:t>
            </w:r>
          </w:p>
        </w:tc>
        <w:tc>
          <w:tcPr>
            <w:tcW w:w="1275" w:type="dxa"/>
          </w:tcPr>
          <w:p w14:paraId="33621E73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60,1</w:t>
            </w:r>
          </w:p>
        </w:tc>
      </w:tr>
      <w:tr w:rsidR="00CF5D56" w:rsidRPr="00CF5D56" w14:paraId="6B650C3B" w14:textId="77777777" w:rsidTr="009875AD">
        <w:trPr>
          <w:cantSplit/>
          <w:trHeight w:val="70"/>
        </w:trPr>
        <w:tc>
          <w:tcPr>
            <w:tcW w:w="1080" w:type="dxa"/>
          </w:tcPr>
          <w:p w14:paraId="1307149D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11AE7E84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1 01 02210011 000 110</w:t>
            </w:r>
          </w:p>
        </w:tc>
        <w:tc>
          <w:tcPr>
            <w:tcW w:w="4678" w:type="dxa"/>
            <w:shd w:val="clear" w:color="auto" w:fill="auto"/>
          </w:tcPr>
          <w:p w14:paraId="6E383942" w14:textId="77777777" w:rsidR="00CF5D56" w:rsidRPr="00CF5D56" w:rsidRDefault="00CF5D56" w:rsidP="00CF5D56">
            <w:pPr>
              <w:jc w:val="both"/>
              <w:rPr>
                <w:sz w:val="22"/>
                <w:szCs w:val="22"/>
              </w:rPr>
            </w:pPr>
            <w:r w:rsidRPr="00CF5D56">
              <w:rPr>
                <w:sz w:val="22"/>
                <w:szCs w:val="22"/>
              </w:rPr>
              <w:t xml:space="preserve">Налог на доходы физических лиц в части суммы налога, относящейся к налоговой базе, указанной в пункте 6.2 </w:t>
            </w:r>
            <w:proofErr w:type="spellStart"/>
            <w:r w:rsidRPr="00CF5D56">
              <w:rPr>
                <w:sz w:val="22"/>
                <w:szCs w:val="22"/>
              </w:rPr>
              <w:t>ст</w:t>
            </w:r>
            <w:proofErr w:type="spellEnd"/>
            <w:r w:rsidRPr="00CF5D56">
              <w:rPr>
                <w:sz w:val="22"/>
                <w:szCs w:val="22"/>
              </w:rPr>
              <w:t xml:space="preserve"> 210НК</w:t>
            </w:r>
          </w:p>
        </w:tc>
        <w:tc>
          <w:tcPr>
            <w:tcW w:w="1275" w:type="dxa"/>
          </w:tcPr>
          <w:p w14:paraId="7DF998BA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CF5D56" w:rsidRPr="00CF5D56" w14:paraId="54147BC1" w14:textId="77777777" w:rsidTr="009875AD">
        <w:trPr>
          <w:cantSplit/>
          <w:trHeight w:val="441"/>
        </w:trPr>
        <w:tc>
          <w:tcPr>
            <w:tcW w:w="1080" w:type="dxa"/>
          </w:tcPr>
          <w:p w14:paraId="1E932C98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0F22921F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78" w:type="dxa"/>
          </w:tcPr>
          <w:p w14:paraId="3C4C6D01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</w:tcPr>
          <w:p w14:paraId="20C8D808" w14:textId="5DBB5563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70,9</w:t>
            </w:r>
          </w:p>
        </w:tc>
      </w:tr>
      <w:tr w:rsidR="00CF5D56" w:rsidRPr="00CF5D56" w14:paraId="4D655197" w14:textId="77777777" w:rsidTr="009875AD">
        <w:trPr>
          <w:cantSplit/>
          <w:trHeight w:val="255"/>
        </w:trPr>
        <w:tc>
          <w:tcPr>
            <w:tcW w:w="1080" w:type="dxa"/>
          </w:tcPr>
          <w:p w14:paraId="07301C5E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5BBCF34D" w14:textId="77777777" w:rsidR="00CF5D56" w:rsidRPr="00CF5D56" w:rsidRDefault="00CF5D56" w:rsidP="00CF5D56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678" w:type="dxa"/>
          </w:tcPr>
          <w:p w14:paraId="39354502" w14:textId="77777777" w:rsid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1940CAA8" w14:textId="77777777" w:rsid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ACEB0CD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61B4E3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54,5</w:t>
            </w:r>
          </w:p>
        </w:tc>
      </w:tr>
      <w:tr w:rsidR="00CF5D56" w:rsidRPr="00CF5D56" w14:paraId="4B0A1047" w14:textId="77777777" w:rsidTr="009875AD">
        <w:trPr>
          <w:cantSplit/>
          <w:trHeight w:val="510"/>
        </w:trPr>
        <w:tc>
          <w:tcPr>
            <w:tcW w:w="1080" w:type="dxa"/>
          </w:tcPr>
          <w:p w14:paraId="6CE4DF3A" w14:textId="1CAC5758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93" w:type="dxa"/>
          </w:tcPr>
          <w:p w14:paraId="2354A48A" w14:textId="1A9F88F0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01390E57" w14:textId="75551AFA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04E7C8AC" w14:textId="5CF8E713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F5D56" w:rsidRPr="00CF5D56" w14:paraId="2FA50160" w14:textId="77777777" w:rsidTr="009875AD">
        <w:trPr>
          <w:cantSplit/>
          <w:trHeight w:val="510"/>
        </w:trPr>
        <w:tc>
          <w:tcPr>
            <w:tcW w:w="1080" w:type="dxa"/>
          </w:tcPr>
          <w:p w14:paraId="42F7E1A0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3A9793D0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678" w:type="dxa"/>
          </w:tcPr>
          <w:p w14:paraId="640E607C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169871A8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4CF020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249,9</w:t>
            </w:r>
          </w:p>
        </w:tc>
      </w:tr>
      <w:tr w:rsidR="00CF5D56" w:rsidRPr="00CF5D56" w14:paraId="1453D697" w14:textId="77777777" w:rsidTr="009875AD">
        <w:trPr>
          <w:cantSplit/>
          <w:trHeight w:val="765"/>
        </w:trPr>
        <w:tc>
          <w:tcPr>
            <w:tcW w:w="1080" w:type="dxa"/>
          </w:tcPr>
          <w:p w14:paraId="68327C31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73D3461B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678" w:type="dxa"/>
          </w:tcPr>
          <w:p w14:paraId="0B355FA4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14:paraId="19A2C45D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CF5D56" w:rsidRPr="00CF5D56" w14:paraId="080117E1" w14:textId="77777777" w:rsidTr="009875AD">
        <w:trPr>
          <w:cantSplit/>
          <w:trHeight w:val="1597"/>
        </w:trPr>
        <w:tc>
          <w:tcPr>
            <w:tcW w:w="1080" w:type="dxa"/>
          </w:tcPr>
          <w:p w14:paraId="6F5C182C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3B184E77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1 11 05035 10 1111 120</w:t>
            </w:r>
          </w:p>
        </w:tc>
        <w:tc>
          <w:tcPr>
            <w:tcW w:w="4678" w:type="dxa"/>
          </w:tcPr>
          <w:p w14:paraId="2E86F616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14:paraId="0A9B6F14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117,9</w:t>
            </w:r>
          </w:p>
        </w:tc>
      </w:tr>
      <w:tr w:rsidR="00CF5D56" w:rsidRPr="00CF5D56" w14:paraId="1C550D44" w14:textId="77777777" w:rsidTr="009875AD">
        <w:trPr>
          <w:cantSplit/>
          <w:trHeight w:val="825"/>
        </w:trPr>
        <w:tc>
          <w:tcPr>
            <w:tcW w:w="1080" w:type="dxa"/>
          </w:tcPr>
          <w:p w14:paraId="2CFDBC66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1D316E99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4678" w:type="dxa"/>
          </w:tcPr>
          <w:p w14:paraId="0C6C9962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14:paraId="3D45081D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CF5D56" w:rsidRPr="00CF5D56" w14:paraId="66DC2340" w14:textId="77777777" w:rsidTr="009875AD">
        <w:trPr>
          <w:cantSplit/>
          <w:trHeight w:val="571"/>
        </w:trPr>
        <w:tc>
          <w:tcPr>
            <w:tcW w:w="1080" w:type="dxa"/>
          </w:tcPr>
          <w:p w14:paraId="05EA9D2F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149CBF63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8" w:type="dxa"/>
          </w:tcPr>
          <w:p w14:paraId="5C66EBFD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14:paraId="73783D7F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CF5D56" w:rsidRPr="00CF5D56" w14:paraId="7AC6AF9B" w14:textId="77777777" w:rsidTr="009875AD">
        <w:trPr>
          <w:cantSplit/>
          <w:trHeight w:val="599"/>
        </w:trPr>
        <w:tc>
          <w:tcPr>
            <w:tcW w:w="1080" w:type="dxa"/>
          </w:tcPr>
          <w:p w14:paraId="264140AB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305AA19C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4678" w:type="dxa"/>
          </w:tcPr>
          <w:p w14:paraId="1FF6AE12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275" w:type="dxa"/>
          </w:tcPr>
          <w:p w14:paraId="5580BE8E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0,0</w:t>
            </w:r>
          </w:p>
          <w:p w14:paraId="471B3B81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D56" w:rsidRPr="00CF5D56" w14:paraId="6228EB7C" w14:textId="77777777" w:rsidTr="009875AD">
        <w:trPr>
          <w:cantSplit/>
          <w:trHeight w:val="655"/>
        </w:trPr>
        <w:tc>
          <w:tcPr>
            <w:tcW w:w="1080" w:type="dxa"/>
          </w:tcPr>
          <w:p w14:paraId="334BD528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7F3D1F24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4678" w:type="dxa"/>
          </w:tcPr>
          <w:p w14:paraId="66E0B072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</w:tcPr>
          <w:p w14:paraId="54DDF5BB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5D56" w:rsidRPr="00CF5D56" w14:paraId="3FF8D3EE" w14:textId="77777777" w:rsidTr="009875AD">
        <w:trPr>
          <w:cantSplit/>
          <w:trHeight w:val="655"/>
        </w:trPr>
        <w:tc>
          <w:tcPr>
            <w:tcW w:w="1080" w:type="dxa"/>
          </w:tcPr>
          <w:p w14:paraId="56DEEB1B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40EE5CB3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8" w:type="dxa"/>
          </w:tcPr>
          <w:p w14:paraId="13671C77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</w:tcPr>
          <w:p w14:paraId="75BBC81C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CF5D56" w:rsidRPr="00CF5D56" w14:paraId="58A2FD4B" w14:textId="77777777" w:rsidTr="009875AD">
        <w:trPr>
          <w:cantSplit/>
          <w:trHeight w:val="655"/>
        </w:trPr>
        <w:tc>
          <w:tcPr>
            <w:tcW w:w="1080" w:type="dxa"/>
          </w:tcPr>
          <w:p w14:paraId="47E731BE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0B6C2F87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2 02 25555 10 0000 150</w:t>
            </w:r>
          </w:p>
        </w:tc>
        <w:tc>
          <w:tcPr>
            <w:tcW w:w="4678" w:type="dxa"/>
          </w:tcPr>
          <w:p w14:paraId="5067F7ED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14:paraId="3F9F2D8B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CF5D56" w:rsidRPr="00CF5D56" w14:paraId="00E04C0E" w14:textId="77777777" w:rsidTr="009875AD">
        <w:trPr>
          <w:cantSplit/>
          <w:trHeight w:val="477"/>
        </w:trPr>
        <w:tc>
          <w:tcPr>
            <w:tcW w:w="1080" w:type="dxa"/>
          </w:tcPr>
          <w:p w14:paraId="7FDC113D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388E600D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678" w:type="dxa"/>
          </w:tcPr>
          <w:p w14:paraId="4907952F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14:paraId="42F30A56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5D56" w:rsidRPr="00CF5D56" w14:paraId="7ACC4E7A" w14:textId="77777777" w:rsidTr="009875AD">
        <w:trPr>
          <w:cantSplit/>
          <w:trHeight w:val="697"/>
        </w:trPr>
        <w:tc>
          <w:tcPr>
            <w:tcW w:w="1080" w:type="dxa"/>
          </w:tcPr>
          <w:p w14:paraId="37D25B26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1BFFA523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678" w:type="dxa"/>
          </w:tcPr>
          <w:p w14:paraId="396EF6F9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14:paraId="71057E54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149,7</w:t>
            </w:r>
          </w:p>
        </w:tc>
      </w:tr>
      <w:tr w:rsidR="00CF5D56" w:rsidRPr="00CF5D56" w14:paraId="7658F303" w14:textId="77777777" w:rsidTr="009875AD">
        <w:trPr>
          <w:cantSplit/>
          <w:trHeight w:val="1719"/>
        </w:trPr>
        <w:tc>
          <w:tcPr>
            <w:tcW w:w="1080" w:type="dxa"/>
          </w:tcPr>
          <w:p w14:paraId="0AEBA92A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0DC57A11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678" w:type="dxa"/>
          </w:tcPr>
          <w:p w14:paraId="6BE88E6D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14:paraId="53ACEAE6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3752,2</w:t>
            </w:r>
          </w:p>
          <w:p w14:paraId="2BBC6AC6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D56" w:rsidRPr="00CF5D56" w14:paraId="4908BD81" w14:textId="77777777" w:rsidTr="009875AD">
        <w:trPr>
          <w:cantSplit/>
          <w:trHeight w:val="655"/>
        </w:trPr>
        <w:tc>
          <w:tcPr>
            <w:tcW w:w="1080" w:type="dxa"/>
          </w:tcPr>
          <w:p w14:paraId="4D6FA610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93" w:type="dxa"/>
          </w:tcPr>
          <w:p w14:paraId="4F4283E9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678" w:type="dxa"/>
          </w:tcPr>
          <w:p w14:paraId="45CB6227" w14:textId="77777777" w:rsidR="00CF5D56" w:rsidRPr="00CF5D56" w:rsidRDefault="00CF5D56" w:rsidP="00CF5D56">
            <w:pPr>
              <w:jc w:val="both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</w:tcPr>
          <w:p w14:paraId="26814A36" w14:textId="77777777" w:rsidR="00CF5D56" w:rsidRPr="00CF5D56" w:rsidRDefault="00CF5D56" w:rsidP="00CF5D56">
            <w:pPr>
              <w:jc w:val="center"/>
              <w:rPr>
                <w:color w:val="000000"/>
                <w:sz w:val="22"/>
                <w:szCs w:val="22"/>
              </w:rPr>
            </w:pPr>
            <w:r w:rsidRPr="00CF5D56">
              <w:rPr>
                <w:color w:val="000000"/>
                <w:sz w:val="22"/>
                <w:szCs w:val="22"/>
              </w:rPr>
              <w:t>1339,3</w:t>
            </w:r>
          </w:p>
        </w:tc>
      </w:tr>
    </w:tbl>
    <w:p w14:paraId="6F5AC711" w14:textId="77777777" w:rsidR="00CF5D56" w:rsidRPr="00CF5D56" w:rsidRDefault="00CF5D56" w:rsidP="00CF5D56"/>
    <w:p w14:paraId="0893C2C7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27A3F97A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58A6851A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74D10BD" w14:textId="77777777" w:rsid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DFDB32E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2ED44ECF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31D84CE0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2C13D4F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58736155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937EE38" w14:textId="5F8FC5CC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</w:t>
      </w:r>
      <w:bookmarkStart w:id="3" w:name="_Hlk202269283"/>
      <w:r w:rsidRPr="00C179E7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2</w:t>
      </w:r>
    </w:p>
    <w:p w14:paraId="01BAB6A9" w14:textId="4ACE7C5D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 w:rsidRPr="00C179E7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                                                             </w:t>
      </w:r>
      <w:r w:rsidRPr="00C179E7">
        <w:rPr>
          <w:rFonts w:eastAsia="Calibri"/>
          <w:lang w:eastAsia="en-US"/>
        </w:rPr>
        <w:t xml:space="preserve"> к постановлению Администрации сельсовета  </w:t>
      </w:r>
    </w:p>
    <w:p w14:paraId="72FE1C7A" w14:textId="7219D356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 w:rsidRPr="00C179E7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                                                               </w:t>
      </w:r>
      <w:r w:rsidRPr="00C179E7">
        <w:rPr>
          <w:rFonts w:eastAsia="Calibri"/>
          <w:lang w:eastAsia="en-US"/>
        </w:rPr>
        <w:t xml:space="preserve">   от «30» июня 2025 г.  № 78</w:t>
      </w:r>
    </w:p>
    <w:bookmarkEnd w:id="3"/>
    <w:p w14:paraId="4144FBFF" w14:textId="77777777" w:rsidR="00C179E7" w:rsidRPr="00CF5D56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532717EF" w14:textId="77777777" w:rsidR="00CF5D56" w:rsidRPr="00CF5D56" w:rsidRDefault="00CF5D56" w:rsidP="00CF5D56">
      <w:pPr>
        <w:widowControl w:val="0"/>
        <w:spacing w:line="26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F5D56">
        <w:rPr>
          <w:rFonts w:eastAsia="Calibri"/>
          <w:b/>
          <w:bCs/>
          <w:sz w:val="26"/>
          <w:szCs w:val="26"/>
          <w:lang w:eastAsia="en-US"/>
        </w:rPr>
        <w:t>Расходы местного бюджета в ведомственной структуре расходов бюджета</w:t>
      </w:r>
    </w:p>
    <w:p w14:paraId="1DCDFD20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sz w:val="26"/>
          <w:szCs w:val="26"/>
          <w:lang w:eastAsia="en-US"/>
        </w:rPr>
      </w:pPr>
    </w:p>
    <w:p w14:paraId="02746B2D" w14:textId="77777777" w:rsidR="00CF5D56" w:rsidRPr="00CF5D56" w:rsidRDefault="00CF5D56" w:rsidP="00CF5D56">
      <w:pPr>
        <w:widowControl w:val="0"/>
        <w:spacing w:line="260" w:lineRule="exact"/>
        <w:rPr>
          <w:rFonts w:ascii="Calibri" w:eastAsia="Calibri" w:hAnsi="Calibri"/>
          <w:sz w:val="22"/>
          <w:szCs w:val="22"/>
          <w:lang w:eastAsia="en-US"/>
        </w:rPr>
      </w:pPr>
      <w:r w:rsidRPr="00CF5D56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CF5D56">
        <w:rPr>
          <w:rFonts w:ascii="Calibri" w:eastAsia="Calibri" w:hAnsi="Calibri"/>
          <w:sz w:val="22"/>
          <w:szCs w:val="22"/>
          <w:lang w:eastAsia="en-US"/>
        </w:rPr>
        <w:instrText xml:space="preserve"> LINK Excel.Sheet.8 "E:\\сохранки дика С\\Работа\\Документы\\регистр нормативно-правовых актов\\2025\\июль 2025\\Приложение 2.xls" Лист1!R6C1:R145C7 \a \f 4 \h  \* MERGEFORMAT </w:instrText>
      </w:r>
      <w:r w:rsidRPr="00CF5D56">
        <w:rPr>
          <w:rFonts w:ascii="Calibri" w:eastAsia="Calibri" w:hAnsi="Calibri"/>
          <w:sz w:val="22"/>
          <w:szCs w:val="22"/>
          <w:lang w:eastAsia="en-US"/>
        </w:rPr>
        <w:fldChar w:fldCharType="separate"/>
      </w:r>
    </w:p>
    <w:tbl>
      <w:tblPr>
        <w:tblW w:w="9505" w:type="dxa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1418"/>
        <w:gridCol w:w="709"/>
        <w:gridCol w:w="924"/>
        <w:gridCol w:w="222"/>
      </w:tblGrid>
      <w:tr w:rsidR="00CF5D56" w:rsidRPr="00CF5D56" w14:paraId="521120AC" w14:textId="77777777" w:rsidTr="009875AD">
        <w:trPr>
          <w:gridAfter w:val="1"/>
          <w:wAfter w:w="222" w:type="dxa"/>
          <w:trHeight w:val="509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9D1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C270D0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Распорядитель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836C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Коды классификации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B4B85B" w14:textId="77777777" w:rsidR="00CF5D56" w:rsidRPr="00CF5D56" w:rsidRDefault="00CF5D56" w:rsidP="00CF5D56">
            <w:pPr>
              <w:jc w:val="center"/>
            </w:pPr>
            <w:r w:rsidRPr="00CF5D56">
              <w:t>Кассовые расходы, тыс. руб.</w:t>
            </w:r>
          </w:p>
        </w:tc>
      </w:tr>
      <w:tr w:rsidR="00CF5D56" w:rsidRPr="00CF5D56" w14:paraId="0C7E070E" w14:textId="77777777" w:rsidTr="009875AD">
        <w:trPr>
          <w:trHeight w:val="46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475D" w14:textId="77777777" w:rsidR="00CF5D56" w:rsidRPr="00CF5D56" w:rsidRDefault="00CF5D56" w:rsidP="00CF5D5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B5AB" w14:textId="77777777" w:rsidR="00CF5D56" w:rsidRPr="00CF5D56" w:rsidRDefault="00CF5D56" w:rsidP="00CF5D56">
            <w:pPr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36C4" w14:textId="77777777" w:rsidR="00CF5D56" w:rsidRPr="00CF5D56" w:rsidRDefault="00CF5D56" w:rsidP="00CF5D56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C848" w14:textId="77777777" w:rsidR="00CF5D56" w:rsidRPr="00CF5D56" w:rsidRDefault="00CF5D56" w:rsidP="00CF5D5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C26" w14:textId="77777777" w:rsidR="00CF5D56" w:rsidRPr="00CF5D56" w:rsidRDefault="00CF5D56" w:rsidP="00CF5D56"/>
        </w:tc>
      </w:tr>
      <w:tr w:rsidR="00CF5D56" w:rsidRPr="00CF5D56" w14:paraId="6D9C3570" w14:textId="77777777" w:rsidTr="009875AD">
        <w:trPr>
          <w:trHeight w:val="1253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14EDE" w14:textId="77777777" w:rsidR="00CF5D56" w:rsidRPr="00CF5D56" w:rsidRDefault="00CF5D56" w:rsidP="00CF5D5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8FFD" w14:textId="77777777" w:rsidR="00CF5D56" w:rsidRPr="00CF5D56" w:rsidRDefault="00CF5D56" w:rsidP="00CF5D5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FA19E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819E5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62474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D1742B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вид расхода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8365" w14:textId="77777777" w:rsidR="00CF5D56" w:rsidRPr="00CF5D56" w:rsidRDefault="00CF5D56" w:rsidP="00CF5D56"/>
        </w:tc>
        <w:tc>
          <w:tcPr>
            <w:tcW w:w="222" w:type="dxa"/>
            <w:vAlign w:val="center"/>
            <w:hideMark/>
          </w:tcPr>
          <w:p w14:paraId="18577124" w14:textId="77777777" w:rsidR="00CF5D56" w:rsidRPr="00CF5D56" w:rsidRDefault="00CF5D56" w:rsidP="00CF5D56">
            <w:pPr>
              <w:rPr>
                <w:sz w:val="20"/>
                <w:szCs w:val="20"/>
              </w:rPr>
            </w:pPr>
          </w:p>
        </w:tc>
      </w:tr>
      <w:tr w:rsidR="00CF5D56" w:rsidRPr="00CF5D56" w14:paraId="073208F5" w14:textId="77777777" w:rsidTr="009875AD">
        <w:trPr>
          <w:trHeight w:val="4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05D9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088F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2EAB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BFF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01F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4781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FA15" w14:textId="77777777" w:rsidR="00CF5D56" w:rsidRPr="00CF5D56" w:rsidRDefault="00CF5D56" w:rsidP="00CF5D56">
            <w:pPr>
              <w:jc w:val="center"/>
            </w:pPr>
            <w:r w:rsidRPr="00CF5D56">
              <w:t>7</w:t>
            </w:r>
          </w:p>
        </w:tc>
        <w:tc>
          <w:tcPr>
            <w:tcW w:w="222" w:type="dxa"/>
            <w:vAlign w:val="center"/>
            <w:hideMark/>
          </w:tcPr>
          <w:p w14:paraId="091BB66C" w14:textId="77777777" w:rsidR="00CF5D56" w:rsidRPr="00CF5D56" w:rsidRDefault="00CF5D56" w:rsidP="00CF5D56">
            <w:pPr>
              <w:rPr>
                <w:sz w:val="20"/>
                <w:szCs w:val="20"/>
              </w:rPr>
            </w:pPr>
          </w:p>
        </w:tc>
      </w:tr>
      <w:tr w:rsidR="00CF5D56" w:rsidRPr="00CF5D56" w14:paraId="60B899D6" w14:textId="77777777" w:rsidTr="009875AD">
        <w:trPr>
          <w:trHeight w:val="5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991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 xml:space="preserve">Администрация Шелаболихинского сельсовета Шелаболихинского </w:t>
            </w:r>
            <w:proofErr w:type="gramStart"/>
            <w:r w:rsidRPr="00CF5D56">
              <w:rPr>
                <w:b/>
                <w:bCs/>
                <w:color w:val="000000"/>
                <w:sz w:val="20"/>
                <w:szCs w:val="20"/>
              </w:rPr>
              <w:t>района  Алтайского</w:t>
            </w:r>
            <w:proofErr w:type="gramEnd"/>
            <w:r w:rsidRPr="00CF5D56">
              <w:rPr>
                <w:b/>
                <w:bCs/>
                <w:color w:val="000000"/>
                <w:sz w:val="20"/>
                <w:szCs w:val="20"/>
              </w:rPr>
              <w:t xml:space="preserve">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9BE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57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7D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0535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8B0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3E1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5883,7</w:t>
            </w:r>
          </w:p>
        </w:tc>
        <w:tc>
          <w:tcPr>
            <w:tcW w:w="222" w:type="dxa"/>
            <w:vAlign w:val="center"/>
            <w:hideMark/>
          </w:tcPr>
          <w:p w14:paraId="664784A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E5ADFE7" w14:textId="77777777" w:rsidTr="009875AD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962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808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35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0E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59D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B00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347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699,8</w:t>
            </w:r>
          </w:p>
        </w:tc>
        <w:tc>
          <w:tcPr>
            <w:tcW w:w="222" w:type="dxa"/>
            <w:vAlign w:val="center"/>
            <w:hideMark/>
          </w:tcPr>
          <w:p w14:paraId="50A53E7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1483B9E" w14:textId="77777777" w:rsidTr="009875AD">
        <w:trPr>
          <w:trHeight w:val="7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9E5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8D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300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57C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D1D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C5C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E43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222" w:type="dxa"/>
            <w:vAlign w:val="center"/>
            <w:hideMark/>
          </w:tcPr>
          <w:p w14:paraId="07A3C84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1D3CD5E" w14:textId="77777777" w:rsidTr="009875AD">
        <w:trPr>
          <w:trHeight w:val="98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E9B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496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80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11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229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5E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AD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29,2</w:t>
            </w:r>
          </w:p>
        </w:tc>
        <w:tc>
          <w:tcPr>
            <w:tcW w:w="222" w:type="dxa"/>
            <w:vAlign w:val="center"/>
            <w:hideMark/>
          </w:tcPr>
          <w:p w14:paraId="466813F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CC5B811" w14:textId="77777777" w:rsidTr="009875AD">
        <w:trPr>
          <w:trHeight w:val="6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5DA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771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4F0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1E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78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C5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1A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29,2</w:t>
            </w:r>
          </w:p>
        </w:tc>
        <w:tc>
          <w:tcPr>
            <w:tcW w:w="222" w:type="dxa"/>
            <w:vAlign w:val="center"/>
            <w:hideMark/>
          </w:tcPr>
          <w:p w14:paraId="60A1DDC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F893ED2" w14:textId="77777777" w:rsidTr="009875AD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346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01A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00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7B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CB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DAB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2D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29,2</w:t>
            </w:r>
          </w:p>
        </w:tc>
        <w:tc>
          <w:tcPr>
            <w:tcW w:w="222" w:type="dxa"/>
            <w:vAlign w:val="center"/>
            <w:hideMark/>
          </w:tcPr>
          <w:p w14:paraId="7471099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CF9ACD4" w14:textId="77777777" w:rsidTr="009875AD">
        <w:trPr>
          <w:trHeight w:val="11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BFD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58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73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A9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50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3A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B8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29,2</w:t>
            </w:r>
          </w:p>
        </w:tc>
        <w:tc>
          <w:tcPr>
            <w:tcW w:w="222" w:type="dxa"/>
            <w:vAlign w:val="center"/>
            <w:hideMark/>
          </w:tcPr>
          <w:p w14:paraId="652163A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311BCA6" w14:textId="77777777" w:rsidTr="009875AD">
        <w:trPr>
          <w:trHeight w:val="8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17B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5AA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26B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B15D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02F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ABA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125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602,7</w:t>
            </w:r>
          </w:p>
        </w:tc>
        <w:tc>
          <w:tcPr>
            <w:tcW w:w="222" w:type="dxa"/>
            <w:vAlign w:val="center"/>
            <w:hideMark/>
          </w:tcPr>
          <w:p w14:paraId="67B1979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7CB54DD" w14:textId="77777777" w:rsidTr="009875AD">
        <w:trPr>
          <w:trHeight w:val="8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EDA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956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EC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FF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60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4F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6E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602,7</w:t>
            </w:r>
          </w:p>
        </w:tc>
        <w:tc>
          <w:tcPr>
            <w:tcW w:w="222" w:type="dxa"/>
            <w:vAlign w:val="center"/>
            <w:hideMark/>
          </w:tcPr>
          <w:p w14:paraId="06C251D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B896224" w14:textId="77777777" w:rsidTr="009875AD">
        <w:trPr>
          <w:trHeight w:val="37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8A5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D0B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393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EC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CE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6D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4B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602,7</w:t>
            </w:r>
          </w:p>
        </w:tc>
        <w:tc>
          <w:tcPr>
            <w:tcW w:w="222" w:type="dxa"/>
            <w:vAlign w:val="center"/>
            <w:hideMark/>
          </w:tcPr>
          <w:p w14:paraId="33A9936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723C586" w14:textId="77777777" w:rsidTr="009875AD">
        <w:trPr>
          <w:trHeight w:val="4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B2A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 xml:space="preserve">Центральный </w:t>
            </w:r>
            <w:proofErr w:type="gramStart"/>
            <w:r w:rsidRPr="00CF5D56">
              <w:rPr>
                <w:color w:val="000000"/>
                <w:sz w:val="20"/>
                <w:szCs w:val="20"/>
              </w:rPr>
              <w:t>аппарат  органов</w:t>
            </w:r>
            <w:proofErr w:type="gramEnd"/>
            <w:r w:rsidRPr="00CF5D56">
              <w:rPr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A32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E4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89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DF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CD5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84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602,7</w:t>
            </w:r>
          </w:p>
        </w:tc>
        <w:tc>
          <w:tcPr>
            <w:tcW w:w="222" w:type="dxa"/>
            <w:vAlign w:val="center"/>
            <w:hideMark/>
          </w:tcPr>
          <w:p w14:paraId="362651F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7AE3CEE" w14:textId="77777777" w:rsidTr="009875AD">
        <w:trPr>
          <w:trHeight w:val="10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A07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AA2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D1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44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7D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55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32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354,9</w:t>
            </w:r>
          </w:p>
        </w:tc>
        <w:tc>
          <w:tcPr>
            <w:tcW w:w="222" w:type="dxa"/>
            <w:vAlign w:val="center"/>
            <w:hideMark/>
          </w:tcPr>
          <w:p w14:paraId="637E848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1FDB4F5" w14:textId="77777777" w:rsidTr="009875AD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37C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5F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301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2C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EE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61E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D4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247,8</w:t>
            </w:r>
          </w:p>
        </w:tc>
        <w:tc>
          <w:tcPr>
            <w:tcW w:w="222" w:type="dxa"/>
            <w:vAlign w:val="center"/>
            <w:hideMark/>
          </w:tcPr>
          <w:p w14:paraId="5B6CA4D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2494222" w14:textId="77777777" w:rsidTr="00C179E7">
        <w:trPr>
          <w:trHeight w:val="2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12D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A07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969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EF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E9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6B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850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926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9F68B4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9F26318" w14:textId="77777777" w:rsidTr="009875AD">
        <w:trPr>
          <w:trHeight w:val="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066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F83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213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787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D00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35C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2DF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222" w:type="dxa"/>
            <w:vAlign w:val="center"/>
            <w:hideMark/>
          </w:tcPr>
          <w:p w14:paraId="356FB7F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399C346" w14:textId="77777777" w:rsidTr="009875AD">
        <w:trPr>
          <w:trHeight w:val="57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3EB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2E9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67B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E66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AB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F1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04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F8BDC9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87DDE00" w14:textId="77777777" w:rsidTr="00C179E7">
        <w:trPr>
          <w:trHeight w:val="4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466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752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E2C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35F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76F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66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8D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CFD324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0F3CBF6" w14:textId="77777777" w:rsidTr="009875AD">
        <w:trPr>
          <w:trHeight w:val="15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F8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AD4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004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31B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48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7E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23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F043F0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774746C" w14:textId="77777777" w:rsidTr="009875AD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67F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798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E64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6C1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AD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ED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E6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76DFC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339F7E8" w14:textId="77777777" w:rsidTr="009875AD">
        <w:trPr>
          <w:trHeight w:val="5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088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42B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1D2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120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42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94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93B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67,9</w:t>
            </w:r>
          </w:p>
        </w:tc>
        <w:tc>
          <w:tcPr>
            <w:tcW w:w="222" w:type="dxa"/>
            <w:vAlign w:val="center"/>
            <w:hideMark/>
          </w:tcPr>
          <w:p w14:paraId="5DDA1A9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9B750DC" w14:textId="77777777" w:rsidTr="009875AD">
        <w:trPr>
          <w:trHeight w:val="44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4C4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420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ADE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E8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ADF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99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BC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67,9</w:t>
            </w:r>
          </w:p>
        </w:tc>
        <w:tc>
          <w:tcPr>
            <w:tcW w:w="222" w:type="dxa"/>
            <w:vAlign w:val="center"/>
            <w:hideMark/>
          </w:tcPr>
          <w:p w14:paraId="0BD3DC4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3F8FBE4" w14:textId="77777777" w:rsidTr="009875AD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EE6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91A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AD8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EEA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14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5B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E6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67,9</w:t>
            </w:r>
          </w:p>
        </w:tc>
        <w:tc>
          <w:tcPr>
            <w:tcW w:w="222" w:type="dxa"/>
            <w:vAlign w:val="center"/>
            <w:hideMark/>
          </w:tcPr>
          <w:p w14:paraId="4A10076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82CB065" w14:textId="77777777" w:rsidTr="009875AD">
        <w:trPr>
          <w:trHeight w:val="4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553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BED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AC2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30C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F9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46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492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11,3</w:t>
            </w:r>
          </w:p>
        </w:tc>
        <w:tc>
          <w:tcPr>
            <w:tcW w:w="222" w:type="dxa"/>
            <w:vAlign w:val="center"/>
            <w:hideMark/>
          </w:tcPr>
          <w:p w14:paraId="6188CCF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780C8F8" w14:textId="77777777" w:rsidTr="009875AD">
        <w:trPr>
          <w:trHeight w:val="2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EC2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8FB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9A3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893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CE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06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0C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56,6</w:t>
            </w:r>
          </w:p>
        </w:tc>
        <w:tc>
          <w:tcPr>
            <w:tcW w:w="222" w:type="dxa"/>
            <w:vAlign w:val="center"/>
            <w:hideMark/>
          </w:tcPr>
          <w:p w14:paraId="23762BF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30B4868" w14:textId="77777777" w:rsidTr="009875AD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94B4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A997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C46C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306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96E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045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2B4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85,6</w:t>
            </w:r>
          </w:p>
        </w:tc>
        <w:tc>
          <w:tcPr>
            <w:tcW w:w="222" w:type="dxa"/>
            <w:vAlign w:val="center"/>
            <w:hideMark/>
          </w:tcPr>
          <w:p w14:paraId="4683A2D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AF0DC7F" w14:textId="77777777" w:rsidTr="009875AD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9500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E4F5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818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729B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E98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17A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15E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85,6</w:t>
            </w:r>
          </w:p>
        </w:tc>
        <w:tc>
          <w:tcPr>
            <w:tcW w:w="222" w:type="dxa"/>
            <w:vAlign w:val="center"/>
            <w:hideMark/>
          </w:tcPr>
          <w:p w14:paraId="13EB0A2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D5ED248" w14:textId="77777777" w:rsidTr="009875AD">
        <w:trPr>
          <w:trHeight w:val="10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D0A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CD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C3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D8D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6F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0FF9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9B6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85,6</w:t>
            </w:r>
          </w:p>
        </w:tc>
        <w:tc>
          <w:tcPr>
            <w:tcW w:w="222" w:type="dxa"/>
            <w:vAlign w:val="center"/>
            <w:hideMark/>
          </w:tcPr>
          <w:p w14:paraId="4D39618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3504268" w14:textId="77777777" w:rsidTr="009875AD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D90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458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DBB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60C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A59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04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4AE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85,6</w:t>
            </w:r>
          </w:p>
        </w:tc>
        <w:tc>
          <w:tcPr>
            <w:tcW w:w="222" w:type="dxa"/>
            <w:vAlign w:val="center"/>
            <w:hideMark/>
          </w:tcPr>
          <w:p w14:paraId="27A941D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65F62BE" w14:textId="77777777" w:rsidTr="009875AD">
        <w:trPr>
          <w:trHeight w:val="51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4D1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9BB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455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267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AE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E0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DB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85,6</w:t>
            </w:r>
          </w:p>
        </w:tc>
        <w:tc>
          <w:tcPr>
            <w:tcW w:w="222" w:type="dxa"/>
            <w:vAlign w:val="center"/>
            <w:hideMark/>
          </w:tcPr>
          <w:p w14:paraId="259C406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E48FD8B" w14:textId="77777777" w:rsidTr="009875AD">
        <w:trPr>
          <w:trHeight w:val="9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FD1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6FE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71A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7FE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93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04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B5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85,6</w:t>
            </w:r>
          </w:p>
        </w:tc>
        <w:tc>
          <w:tcPr>
            <w:tcW w:w="222" w:type="dxa"/>
            <w:vAlign w:val="center"/>
            <w:hideMark/>
          </w:tcPr>
          <w:p w14:paraId="475C62D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F5A5A62" w14:textId="77777777" w:rsidTr="009875AD">
        <w:trPr>
          <w:trHeight w:val="3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87C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AAD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D42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361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4B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72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2A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F0AE0A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81E9876" w14:textId="77777777" w:rsidTr="009875AD">
        <w:trPr>
          <w:trHeight w:val="4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6660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459E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A8F2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30FD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B64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A01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EC8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14:paraId="03F4F9C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5FA6F27" w14:textId="77777777" w:rsidTr="009875AD">
        <w:trPr>
          <w:trHeight w:val="2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D2E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3200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FF7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6847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E0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B09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6D3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14:paraId="02E63E8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7595342" w14:textId="77777777" w:rsidTr="009875AD">
        <w:trPr>
          <w:trHeight w:val="4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136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ED9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D8C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080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86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842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F6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0733553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A23952F" w14:textId="77777777" w:rsidTr="009875AD">
        <w:trPr>
          <w:trHeight w:val="3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E5D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35C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4C7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5E8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B7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02 500 10860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F2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2D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3BF1E67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68F258B" w14:textId="77777777" w:rsidTr="009875AD">
        <w:trPr>
          <w:trHeight w:val="4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151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396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EB6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C25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10A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02 500 10860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4A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1B7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1DBCFEF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8B0B8D4" w14:textId="77777777" w:rsidTr="009875AD">
        <w:trPr>
          <w:trHeight w:val="9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4C7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6A2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878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C1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C2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9CD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EE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42,0</w:t>
            </w:r>
          </w:p>
        </w:tc>
        <w:tc>
          <w:tcPr>
            <w:tcW w:w="222" w:type="dxa"/>
            <w:vAlign w:val="center"/>
            <w:hideMark/>
          </w:tcPr>
          <w:p w14:paraId="6415F04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743543E" w14:textId="77777777" w:rsidTr="009875AD">
        <w:trPr>
          <w:trHeight w:val="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645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812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62E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23A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23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941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04D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42,0</w:t>
            </w:r>
          </w:p>
        </w:tc>
        <w:tc>
          <w:tcPr>
            <w:tcW w:w="222" w:type="dxa"/>
            <w:vAlign w:val="center"/>
            <w:hideMark/>
          </w:tcPr>
          <w:p w14:paraId="70C8ED4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AEDF91A" w14:textId="77777777" w:rsidTr="009875AD">
        <w:trPr>
          <w:trHeight w:val="2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C92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D0D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930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663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A96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7D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A0C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42,0</w:t>
            </w:r>
          </w:p>
        </w:tc>
        <w:tc>
          <w:tcPr>
            <w:tcW w:w="222" w:type="dxa"/>
            <w:vAlign w:val="center"/>
            <w:hideMark/>
          </w:tcPr>
          <w:p w14:paraId="631C2CC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D731FE6" w14:textId="77777777" w:rsidTr="009875AD">
        <w:trPr>
          <w:trHeight w:val="4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2E84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502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A59D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296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95E2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D8CB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77C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2926,5</w:t>
            </w:r>
          </w:p>
        </w:tc>
        <w:tc>
          <w:tcPr>
            <w:tcW w:w="222" w:type="dxa"/>
            <w:vAlign w:val="center"/>
            <w:hideMark/>
          </w:tcPr>
          <w:p w14:paraId="79E1FB5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9C2C01D" w14:textId="77777777" w:rsidTr="009875AD">
        <w:trPr>
          <w:trHeight w:val="1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B3D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022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B3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E88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93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6EC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F14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2926,5</w:t>
            </w:r>
          </w:p>
        </w:tc>
        <w:tc>
          <w:tcPr>
            <w:tcW w:w="222" w:type="dxa"/>
            <w:vAlign w:val="center"/>
            <w:hideMark/>
          </w:tcPr>
          <w:p w14:paraId="36313B7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FD9174D" w14:textId="77777777" w:rsidTr="00C179E7">
        <w:trPr>
          <w:trHeight w:val="10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CC6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C01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03A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20A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6F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65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54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2926,5</w:t>
            </w:r>
          </w:p>
        </w:tc>
        <w:tc>
          <w:tcPr>
            <w:tcW w:w="222" w:type="dxa"/>
            <w:vAlign w:val="center"/>
            <w:hideMark/>
          </w:tcPr>
          <w:p w14:paraId="0E54374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115DE39" w14:textId="77777777" w:rsidTr="009875AD">
        <w:trPr>
          <w:trHeight w:val="4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B88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8E1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2F6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24A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1B8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76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D9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2926,5</w:t>
            </w:r>
          </w:p>
        </w:tc>
        <w:tc>
          <w:tcPr>
            <w:tcW w:w="222" w:type="dxa"/>
            <w:vAlign w:val="center"/>
            <w:hideMark/>
          </w:tcPr>
          <w:p w14:paraId="128846E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BA84CF0" w14:textId="77777777" w:rsidTr="009875AD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E84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C9A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28C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A3A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75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86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C95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2926,5</w:t>
            </w:r>
          </w:p>
        </w:tc>
        <w:tc>
          <w:tcPr>
            <w:tcW w:w="222" w:type="dxa"/>
            <w:vAlign w:val="center"/>
            <w:hideMark/>
          </w:tcPr>
          <w:p w14:paraId="3FCD8D0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7344FF2" w14:textId="77777777" w:rsidTr="009875AD">
        <w:trPr>
          <w:trHeight w:val="2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75A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085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E3C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DC0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1E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69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99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441465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3D8703E" w14:textId="77777777" w:rsidTr="009875AD">
        <w:trPr>
          <w:trHeight w:val="4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D6A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639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9EC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D76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D96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97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470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E970CF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21FCF68" w14:textId="77777777" w:rsidTr="009875AD">
        <w:trPr>
          <w:trHeight w:val="64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A33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1A4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9A9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846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379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9120061020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87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00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ED2E8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B23C607" w14:textId="77777777" w:rsidTr="009875AD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B01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E82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130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053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9E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9120061020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515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59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AE62B9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26AA608" w14:textId="77777777" w:rsidTr="009875AD">
        <w:trPr>
          <w:trHeight w:val="7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E9E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802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5E7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DBB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939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DE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22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C4EB46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DAE2BC9" w14:textId="77777777" w:rsidTr="009875AD">
        <w:trPr>
          <w:trHeight w:val="4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74F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35C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959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E04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0C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51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AF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516FB2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9B45C7B" w14:textId="77777777" w:rsidTr="009875AD">
        <w:trPr>
          <w:trHeight w:val="15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9A5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805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DAF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699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09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B7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BB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365211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1DD03FE" w14:textId="77777777" w:rsidTr="009875AD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B9B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16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C28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103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A6A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57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DE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676425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C7F1074" w14:textId="77777777" w:rsidTr="009875AD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D3B4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9593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2BE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0E5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F0B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314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9092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2124,8</w:t>
            </w:r>
          </w:p>
        </w:tc>
        <w:tc>
          <w:tcPr>
            <w:tcW w:w="222" w:type="dxa"/>
            <w:vAlign w:val="center"/>
            <w:hideMark/>
          </w:tcPr>
          <w:p w14:paraId="1B3507F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91C2508" w14:textId="77777777" w:rsidTr="009875AD">
        <w:trPr>
          <w:trHeight w:val="2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12C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021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E80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11F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A23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290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18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545,7</w:t>
            </w:r>
          </w:p>
        </w:tc>
        <w:tc>
          <w:tcPr>
            <w:tcW w:w="222" w:type="dxa"/>
            <w:vAlign w:val="center"/>
            <w:hideMark/>
          </w:tcPr>
          <w:p w14:paraId="14F5E9E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282B053" w14:textId="77777777" w:rsidTr="009875AD">
        <w:trPr>
          <w:trHeight w:val="110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680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3F9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568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0D8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D79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D7F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31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DAF8B5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53CBB19" w14:textId="77777777" w:rsidTr="009875AD">
        <w:trPr>
          <w:trHeight w:val="37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40C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2B2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3F5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500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67A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F5A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6B9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6D5056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CD5D8EE" w14:textId="77777777" w:rsidTr="009875AD">
        <w:trPr>
          <w:trHeight w:val="3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8BF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736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D74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2E2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A84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377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6A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C5A19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A7E9ADE" w14:textId="77777777" w:rsidTr="009875AD">
        <w:trPr>
          <w:trHeight w:val="2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F49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Капитальный ремонт объектов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D4F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39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0C3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9D8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346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280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DE58DD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6FC97A1" w14:textId="77777777" w:rsidTr="009875AD">
        <w:trPr>
          <w:trHeight w:val="2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E78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03D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85D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D72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E0E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 xml:space="preserve">50 000 S0460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0EE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9FF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6B19DB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9F9867D" w14:textId="77777777" w:rsidTr="009875AD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B1A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86C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2BD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E5B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D0A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BC4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D3E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545,7</w:t>
            </w:r>
          </w:p>
        </w:tc>
        <w:tc>
          <w:tcPr>
            <w:tcW w:w="222" w:type="dxa"/>
            <w:vAlign w:val="center"/>
            <w:hideMark/>
          </w:tcPr>
          <w:p w14:paraId="0D5611E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7CE4755" w14:textId="77777777" w:rsidTr="009875AD">
        <w:trPr>
          <w:trHeight w:val="3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2C6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075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717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FE0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5E6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80C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A6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545,7</w:t>
            </w:r>
          </w:p>
        </w:tc>
        <w:tc>
          <w:tcPr>
            <w:tcW w:w="222" w:type="dxa"/>
            <w:vAlign w:val="center"/>
            <w:hideMark/>
          </w:tcPr>
          <w:p w14:paraId="59E66C1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B31AD06" w14:textId="77777777" w:rsidTr="009875AD">
        <w:trPr>
          <w:trHeight w:val="38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8DE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954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09B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25B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C9D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6A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F11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545,7</w:t>
            </w:r>
          </w:p>
        </w:tc>
        <w:tc>
          <w:tcPr>
            <w:tcW w:w="222" w:type="dxa"/>
            <w:vAlign w:val="center"/>
            <w:hideMark/>
          </w:tcPr>
          <w:p w14:paraId="35F3F60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8D77213" w14:textId="77777777" w:rsidTr="009875AD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BA8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0CD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07B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DEF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570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1CC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BF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545,7</w:t>
            </w:r>
          </w:p>
        </w:tc>
        <w:tc>
          <w:tcPr>
            <w:tcW w:w="222" w:type="dxa"/>
            <w:vAlign w:val="center"/>
            <w:hideMark/>
          </w:tcPr>
          <w:p w14:paraId="67F6F9B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A9145FA" w14:textId="77777777" w:rsidTr="009875AD">
        <w:trPr>
          <w:trHeight w:val="1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EF0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0595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12B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1FA0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08E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6BB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C5D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1579,1</w:t>
            </w:r>
          </w:p>
        </w:tc>
        <w:tc>
          <w:tcPr>
            <w:tcW w:w="222" w:type="dxa"/>
            <w:vAlign w:val="center"/>
            <w:hideMark/>
          </w:tcPr>
          <w:p w14:paraId="5C4FC04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0A069AF" w14:textId="77777777" w:rsidTr="00C179E7">
        <w:trPr>
          <w:trHeight w:val="9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794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D97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0AD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AFB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6A0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508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89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5BE4D1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84D7689" w14:textId="77777777" w:rsidTr="009875AD">
        <w:trPr>
          <w:trHeight w:val="6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41D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3BF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183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091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53E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CCB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0F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D68609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BB8075C" w14:textId="77777777" w:rsidTr="009875AD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5A4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674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EB7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E1E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604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E87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51E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596228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93B61D8" w14:textId="77777777" w:rsidTr="009875AD">
        <w:trPr>
          <w:trHeight w:val="3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3E9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35D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82A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C72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4EB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50 0F2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60A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E7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A2F722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C669CBC" w14:textId="77777777" w:rsidTr="009875AD">
        <w:trPr>
          <w:trHeight w:val="35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51D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868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549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0E3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FA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F46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3E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1579,1</w:t>
            </w:r>
          </w:p>
        </w:tc>
        <w:tc>
          <w:tcPr>
            <w:tcW w:w="222" w:type="dxa"/>
            <w:vAlign w:val="center"/>
            <w:hideMark/>
          </w:tcPr>
          <w:p w14:paraId="58BFAD4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7512A49" w14:textId="77777777" w:rsidTr="009875AD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B76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расходов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F15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35B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FC7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61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DEDB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87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1579,1</w:t>
            </w:r>
          </w:p>
        </w:tc>
        <w:tc>
          <w:tcPr>
            <w:tcW w:w="222" w:type="dxa"/>
            <w:vAlign w:val="center"/>
            <w:hideMark/>
          </w:tcPr>
          <w:p w14:paraId="4C23DFE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B809EE4" w14:textId="77777777" w:rsidTr="009875AD">
        <w:trPr>
          <w:trHeight w:val="1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010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EAA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B79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0AC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611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7F4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5E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166,3</w:t>
            </w:r>
          </w:p>
        </w:tc>
        <w:tc>
          <w:tcPr>
            <w:tcW w:w="222" w:type="dxa"/>
            <w:vAlign w:val="center"/>
            <w:hideMark/>
          </w:tcPr>
          <w:p w14:paraId="4D92959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E1E1E8E" w14:textId="77777777" w:rsidTr="009875AD">
        <w:trPr>
          <w:trHeight w:val="4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41A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9A8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49F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8A0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027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537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E75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166,3</w:t>
            </w:r>
          </w:p>
        </w:tc>
        <w:tc>
          <w:tcPr>
            <w:tcW w:w="222" w:type="dxa"/>
            <w:vAlign w:val="center"/>
            <w:hideMark/>
          </w:tcPr>
          <w:p w14:paraId="1C71358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295FBAD" w14:textId="77777777" w:rsidTr="009875AD">
        <w:trPr>
          <w:trHeight w:val="2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0A2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2D9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BE8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D01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62D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B37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7A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1412,8</w:t>
            </w:r>
          </w:p>
        </w:tc>
        <w:tc>
          <w:tcPr>
            <w:tcW w:w="222" w:type="dxa"/>
            <w:vAlign w:val="center"/>
            <w:hideMark/>
          </w:tcPr>
          <w:p w14:paraId="44A394F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2AF7290" w14:textId="77777777" w:rsidTr="009875AD">
        <w:trPr>
          <w:trHeight w:val="35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0E0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689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D28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9F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1E4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998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42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1412,8</w:t>
            </w:r>
          </w:p>
        </w:tc>
        <w:tc>
          <w:tcPr>
            <w:tcW w:w="222" w:type="dxa"/>
            <w:vAlign w:val="center"/>
            <w:hideMark/>
          </w:tcPr>
          <w:p w14:paraId="1F29690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C7F6E79" w14:textId="77777777" w:rsidTr="009875AD">
        <w:trPr>
          <w:trHeight w:val="5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AE3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6A4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6BE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A8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2CA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F9E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2C4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F4A327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C34C781" w14:textId="77777777" w:rsidTr="009875AD">
        <w:trPr>
          <w:trHeight w:val="4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175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0FF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3D5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2A0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B00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EAA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63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A4ECDA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968CE03" w14:textId="77777777" w:rsidTr="009875AD">
        <w:trPr>
          <w:trHeight w:val="14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6F8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D1A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BE1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A08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B7E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119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61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FD13EF2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14D07FF5" w14:textId="77777777" w:rsidTr="009875AD">
        <w:trPr>
          <w:trHeight w:val="3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2BE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C69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529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29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894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701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40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7D7973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EEC709C" w14:textId="77777777" w:rsidTr="009875AD">
        <w:trPr>
          <w:trHeight w:val="1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9A38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F5D56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235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C2D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97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51D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B20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436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550FC5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2383FCC" w14:textId="77777777" w:rsidTr="009875AD">
        <w:trPr>
          <w:trHeight w:val="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11E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715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D71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5CB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4CF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49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2EF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180B8A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B6C8A6F" w14:textId="77777777" w:rsidTr="009875AD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553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071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AF7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EF6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4A1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EC6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377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6837001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570084E" w14:textId="77777777" w:rsidTr="009875AD">
        <w:trPr>
          <w:trHeight w:val="27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CDB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0F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262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E6F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CB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DE3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23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F6A8B5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4616578" w14:textId="77777777" w:rsidTr="009875AD">
        <w:trPr>
          <w:trHeight w:val="15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7CA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67E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540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3A9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3C0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ABB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6C8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F44258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D9C2605" w14:textId="77777777" w:rsidTr="009875AD">
        <w:trPr>
          <w:trHeight w:val="1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7ED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CF0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61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EF4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C02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681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36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76A8C7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279B39D" w14:textId="77777777" w:rsidTr="009875AD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77C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6DE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646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DD7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673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7C6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8DC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FE6C0A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E77CDA9" w14:textId="77777777" w:rsidTr="009875AD">
        <w:trPr>
          <w:trHeight w:val="1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6BE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071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D1D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44ED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22C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B8C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3B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E9392EA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6F1CDDDC" w14:textId="77777777" w:rsidTr="009875AD">
        <w:trPr>
          <w:trHeight w:val="3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9E2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AB7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B1C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4D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4DD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B0A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F36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EBA60B6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3AEF07EB" w14:textId="77777777" w:rsidTr="00C179E7">
        <w:trPr>
          <w:trHeight w:val="133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468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11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F6F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79B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C99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84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B26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63C7A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5AAECE45" w14:textId="77777777" w:rsidTr="009875AD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94D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721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C320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915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AED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88E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A5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381EEB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8EAB23E" w14:textId="77777777" w:rsidTr="009875AD">
        <w:trPr>
          <w:trHeight w:val="1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27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945C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78F1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A87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5AE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87C4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5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1C7B" w14:textId="77777777" w:rsidR="00CF5D56" w:rsidRPr="00CF5D56" w:rsidRDefault="00CF5D56" w:rsidP="00CF5D56">
            <w:pPr>
              <w:jc w:val="both"/>
              <w:rPr>
                <w:b/>
                <w:bCs/>
                <w:sz w:val="20"/>
                <w:szCs w:val="20"/>
              </w:rPr>
            </w:pPr>
            <w:r w:rsidRPr="00CF5D5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2036FF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25A64880" w14:textId="77777777" w:rsidTr="009875AD">
        <w:trPr>
          <w:trHeight w:val="1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BCD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F5B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727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BF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574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2511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B0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13627EB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7CBF8929" w14:textId="77777777" w:rsidTr="009875AD">
        <w:trPr>
          <w:trHeight w:val="1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2014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8757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F9F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092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A18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330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699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B13AC23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0E161F99" w14:textId="77777777" w:rsidTr="009875AD">
        <w:trPr>
          <w:trHeight w:val="3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F0E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272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334C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AC5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AB18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90 300 00000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815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88E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E3E10C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5A28ED4" w14:textId="77777777" w:rsidTr="009875AD">
        <w:trPr>
          <w:trHeight w:val="3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F5B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469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4DDA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6EB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8B53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90 300 16670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C56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027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004078D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  <w:tr w:rsidR="00CF5D56" w:rsidRPr="00CF5D56" w14:paraId="4CC491E4" w14:textId="77777777" w:rsidTr="009875AD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365B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04A5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01A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9FEF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65DE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90 300 16670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F1E2" w14:textId="77777777" w:rsidR="00CF5D56" w:rsidRPr="00CF5D56" w:rsidRDefault="00CF5D56" w:rsidP="00CF5D56">
            <w:pPr>
              <w:jc w:val="both"/>
              <w:rPr>
                <w:color w:val="000000"/>
                <w:sz w:val="20"/>
                <w:szCs w:val="20"/>
              </w:rPr>
            </w:pPr>
            <w:r w:rsidRPr="00CF5D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24E0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  <w:r w:rsidRPr="00CF5D56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8695A94" w14:textId="77777777" w:rsidR="00CF5D56" w:rsidRPr="00CF5D56" w:rsidRDefault="00CF5D56" w:rsidP="00CF5D56">
            <w:pPr>
              <w:jc w:val="both"/>
              <w:rPr>
                <w:sz w:val="20"/>
                <w:szCs w:val="20"/>
              </w:rPr>
            </w:pPr>
          </w:p>
        </w:tc>
      </w:tr>
    </w:tbl>
    <w:p w14:paraId="2C1DC586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  <w:r w:rsidRPr="00CF5D56">
        <w:rPr>
          <w:rFonts w:eastAsia="Calibri"/>
          <w:lang w:eastAsia="en-US"/>
        </w:rPr>
        <w:fldChar w:fldCharType="end"/>
      </w:r>
    </w:p>
    <w:p w14:paraId="0D2F7C86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71C8E829" w14:textId="6761D2E0" w:rsid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  <w:r w:rsidRPr="00CF5D56">
        <w:rPr>
          <w:rFonts w:eastAsia="Calibri"/>
          <w:lang w:eastAsia="en-US"/>
        </w:rPr>
        <w:t xml:space="preserve"> </w:t>
      </w:r>
      <w:bookmarkStart w:id="4" w:name="_Hlk202257365"/>
    </w:p>
    <w:p w14:paraId="5488A06D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9228CD3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6BB4A21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34776D1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838F138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2753D3BB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36D85817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BC6C7B7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2D523A7F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3E07F81A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942EFD1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6795AD5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BB63D0F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E4ED848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51AAD128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9266B65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00A3D7A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1E285A5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A5604DF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DD19714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EC1C01D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354C89E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1BA9C08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604D3DE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7475C38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2D4CBFCC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273DB087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8707073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C5F3025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6CED567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A641F7C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5F1AA070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E6E8CED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0ACD7682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7255A479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6ED45F3E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70FF8BA9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09F1E27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4F60F603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1AEA4540" w14:textId="07AB6F57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</w:t>
      </w:r>
      <w:r w:rsidRPr="00C179E7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3</w:t>
      </w:r>
    </w:p>
    <w:p w14:paraId="286F5E20" w14:textId="77777777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 w:rsidRPr="00C179E7">
        <w:rPr>
          <w:rFonts w:eastAsia="Calibri"/>
          <w:lang w:eastAsia="en-US"/>
        </w:rPr>
        <w:t xml:space="preserve">                                                                              к постановлению Администрации сельсовета  </w:t>
      </w:r>
    </w:p>
    <w:p w14:paraId="537AC79B" w14:textId="77777777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 w:rsidRPr="00C179E7">
        <w:rPr>
          <w:rFonts w:eastAsia="Calibri"/>
          <w:lang w:eastAsia="en-US"/>
        </w:rPr>
        <w:t xml:space="preserve">                                                                              от «30» июня 2025 г.  № 78</w:t>
      </w:r>
    </w:p>
    <w:p w14:paraId="5920B43F" w14:textId="77777777" w:rsidR="00C179E7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p w14:paraId="2EDCEF94" w14:textId="77777777" w:rsidR="00C179E7" w:rsidRPr="00CF5D56" w:rsidRDefault="00C179E7" w:rsidP="00CF5D56">
      <w:pPr>
        <w:widowControl w:val="0"/>
        <w:spacing w:line="260" w:lineRule="exact"/>
        <w:rPr>
          <w:rFonts w:eastAsia="Calibri"/>
          <w:lang w:eastAsia="en-US"/>
        </w:rPr>
      </w:pPr>
    </w:p>
    <w:tbl>
      <w:tblPr>
        <w:tblW w:w="5760" w:type="dxa"/>
        <w:tblLook w:val="01E0" w:firstRow="1" w:lastRow="1" w:firstColumn="1" w:lastColumn="1" w:noHBand="0" w:noVBand="0"/>
      </w:tblPr>
      <w:tblGrid>
        <w:gridCol w:w="5760"/>
      </w:tblGrid>
      <w:tr w:rsidR="00CF5D56" w:rsidRPr="00CF5D56" w14:paraId="1139D643" w14:textId="77777777" w:rsidTr="009875AD">
        <w:tc>
          <w:tcPr>
            <w:tcW w:w="5760" w:type="dxa"/>
          </w:tcPr>
          <w:p w14:paraId="03ACA4C5" w14:textId="77777777" w:rsidR="00CF5D56" w:rsidRPr="00CF5D56" w:rsidRDefault="00CF5D56" w:rsidP="00CF5D56">
            <w:pPr>
              <w:widowControl w:val="0"/>
              <w:spacing w:line="260" w:lineRule="exact"/>
              <w:rPr>
                <w:rFonts w:eastAsia="Calibri"/>
                <w:lang w:eastAsia="en-US"/>
              </w:rPr>
            </w:pPr>
          </w:p>
        </w:tc>
      </w:tr>
    </w:tbl>
    <w:bookmarkEnd w:id="4"/>
    <w:p w14:paraId="72DD80C2" w14:textId="77777777" w:rsidR="00CF5D56" w:rsidRPr="00CF5D56" w:rsidRDefault="00CF5D56" w:rsidP="00CF5D56">
      <w:pPr>
        <w:widowControl w:val="0"/>
        <w:spacing w:line="26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F5D56">
        <w:rPr>
          <w:rFonts w:eastAsia="Calibri"/>
          <w:b/>
          <w:bCs/>
          <w:sz w:val="26"/>
          <w:szCs w:val="26"/>
          <w:lang w:eastAsia="en-US"/>
        </w:rPr>
        <w:t>Расходы местного бюджета по разделам и подразделам классификации расходов бюджетов</w:t>
      </w:r>
    </w:p>
    <w:p w14:paraId="36A18A10" w14:textId="77777777" w:rsidR="00CF5D56" w:rsidRPr="00CF5D56" w:rsidRDefault="00CF5D56" w:rsidP="00CF5D56">
      <w:pPr>
        <w:widowControl w:val="0"/>
        <w:spacing w:line="260" w:lineRule="exact"/>
        <w:jc w:val="center"/>
        <w:rPr>
          <w:rFonts w:eastAsia="Calibri"/>
          <w:b/>
          <w:bCs/>
          <w:lang w:eastAsia="en-US"/>
        </w:rPr>
      </w:pPr>
    </w:p>
    <w:p w14:paraId="6E3A5DC1" w14:textId="77777777" w:rsidR="00CF5D56" w:rsidRPr="00CF5D56" w:rsidRDefault="00CF5D56" w:rsidP="00CF5D56">
      <w:pPr>
        <w:widowControl w:val="0"/>
        <w:spacing w:line="260" w:lineRule="exact"/>
        <w:rPr>
          <w:rFonts w:eastAsia="Calibri"/>
          <w:lang w:eastAsia="en-US"/>
        </w:rPr>
      </w:pPr>
    </w:p>
    <w:tbl>
      <w:tblPr>
        <w:tblW w:w="9417" w:type="dxa"/>
        <w:tblLayout w:type="fixed"/>
        <w:tblLook w:val="04A0" w:firstRow="1" w:lastRow="0" w:firstColumn="1" w:lastColumn="0" w:noHBand="0" w:noVBand="1"/>
      </w:tblPr>
      <w:tblGrid>
        <w:gridCol w:w="5382"/>
        <w:gridCol w:w="520"/>
        <w:gridCol w:w="523"/>
        <w:gridCol w:w="1514"/>
        <w:gridCol w:w="1478"/>
      </w:tblGrid>
      <w:tr w:rsidR="00CF5D56" w:rsidRPr="00CF5D56" w14:paraId="3BABE843" w14:textId="77777777" w:rsidTr="009875AD">
        <w:trPr>
          <w:trHeight w:val="10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9C10" w14:textId="77777777" w:rsidR="00CF5D56" w:rsidRPr="00CF5D56" w:rsidRDefault="00CF5D56" w:rsidP="00CF5D56">
            <w:pPr>
              <w:jc w:val="center"/>
            </w:pPr>
            <w:r w:rsidRPr="00CF5D56"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01D5" w14:textId="77777777" w:rsidR="00CF5D56" w:rsidRPr="00CF5D56" w:rsidRDefault="00CF5D56" w:rsidP="00CF5D56">
            <w:pPr>
              <w:jc w:val="center"/>
            </w:pPr>
            <w:proofErr w:type="spellStart"/>
            <w:r w:rsidRPr="00CF5D56"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110F" w14:textId="77777777" w:rsidR="00CF5D56" w:rsidRPr="00CF5D56" w:rsidRDefault="00CF5D56" w:rsidP="00CF5D56">
            <w:pPr>
              <w:jc w:val="center"/>
            </w:pPr>
            <w:r w:rsidRPr="00CF5D56">
              <w:t>ПР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4DA1" w14:textId="77777777" w:rsidR="00CF5D56" w:rsidRPr="00CF5D56" w:rsidRDefault="00CF5D56" w:rsidP="00CF5D56">
            <w:pPr>
              <w:jc w:val="center"/>
            </w:pPr>
            <w:r w:rsidRPr="00CF5D56">
              <w:t>Уточненный план, тыс.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09E1" w14:textId="77777777" w:rsidR="00CF5D56" w:rsidRPr="00CF5D56" w:rsidRDefault="00CF5D56" w:rsidP="00CF5D56">
            <w:pPr>
              <w:jc w:val="center"/>
            </w:pPr>
            <w:r w:rsidRPr="00CF5D56">
              <w:t>Кассовое исполнение, тыс. рублей</w:t>
            </w:r>
          </w:p>
        </w:tc>
      </w:tr>
      <w:tr w:rsidR="00CF5D56" w:rsidRPr="00CF5D56" w14:paraId="7FF86126" w14:textId="77777777" w:rsidTr="009875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EEB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946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FC59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949D" w14:textId="77777777" w:rsidR="00CF5D56" w:rsidRPr="00CF5D56" w:rsidRDefault="00CF5D56" w:rsidP="00CF5D56">
            <w:pPr>
              <w:jc w:val="center"/>
            </w:pPr>
            <w:r w:rsidRPr="00CF5D56"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F9F0" w14:textId="77777777" w:rsidR="00CF5D56" w:rsidRPr="00CF5D56" w:rsidRDefault="00CF5D56" w:rsidP="00CF5D56">
            <w:pPr>
              <w:jc w:val="center"/>
            </w:pPr>
            <w:r w:rsidRPr="00CF5D56">
              <w:t>5</w:t>
            </w:r>
          </w:p>
        </w:tc>
      </w:tr>
      <w:tr w:rsidR="00CF5D56" w:rsidRPr="00CF5D56" w14:paraId="258EFB16" w14:textId="77777777" w:rsidTr="009875AD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DD7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FBC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4F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7107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3324,9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B06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699,8</w:t>
            </w:r>
          </w:p>
        </w:tc>
      </w:tr>
      <w:tr w:rsidR="00CF5D56" w:rsidRPr="00CF5D56" w14:paraId="113AE903" w14:textId="77777777" w:rsidTr="009875AD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2FAA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8133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F7F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6EE" w14:textId="77777777" w:rsidR="00CF5D56" w:rsidRPr="00CF5D56" w:rsidRDefault="00CF5D56" w:rsidP="00CF5D56">
            <w:pPr>
              <w:jc w:val="both"/>
            </w:pPr>
            <w:r w:rsidRPr="00CF5D56">
              <w:t>711,0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05A" w14:textId="77777777" w:rsidR="00CF5D56" w:rsidRPr="00CF5D56" w:rsidRDefault="00CF5D56" w:rsidP="00CF5D56">
            <w:pPr>
              <w:jc w:val="both"/>
            </w:pPr>
            <w:r w:rsidRPr="00CF5D56">
              <w:t>29,2</w:t>
            </w:r>
          </w:p>
        </w:tc>
      </w:tr>
      <w:tr w:rsidR="00CF5D56" w:rsidRPr="00CF5D56" w14:paraId="04BCA0BA" w14:textId="77777777" w:rsidTr="009875AD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C32D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D5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1AF8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66B9" w14:textId="77777777" w:rsidR="00CF5D56" w:rsidRPr="00CF5D56" w:rsidRDefault="00CF5D56" w:rsidP="00CF5D56">
            <w:pPr>
              <w:jc w:val="both"/>
            </w:pPr>
            <w:r w:rsidRPr="00CF5D56">
              <w:t>2286,0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9DBF" w14:textId="77777777" w:rsidR="00CF5D56" w:rsidRPr="00CF5D56" w:rsidRDefault="00CF5D56" w:rsidP="00CF5D56">
            <w:pPr>
              <w:jc w:val="both"/>
            </w:pPr>
            <w:r w:rsidRPr="00CF5D56">
              <w:t>602,7</w:t>
            </w:r>
          </w:p>
        </w:tc>
      </w:tr>
      <w:tr w:rsidR="00CF5D56" w:rsidRPr="00CF5D56" w14:paraId="5A301E84" w14:textId="77777777" w:rsidTr="009875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A81B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F7E9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941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D3B" w14:textId="77777777" w:rsidR="00CF5D56" w:rsidRPr="00CF5D56" w:rsidRDefault="00CF5D56" w:rsidP="00CF5D56">
            <w:pPr>
              <w:jc w:val="both"/>
            </w:pPr>
            <w:r w:rsidRPr="00CF5D56"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BC6" w14:textId="77777777" w:rsidR="00CF5D56" w:rsidRPr="00CF5D56" w:rsidRDefault="00CF5D56" w:rsidP="00CF5D56">
            <w:pPr>
              <w:jc w:val="both"/>
            </w:pPr>
            <w:r w:rsidRPr="00CF5D56">
              <w:t>0,0</w:t>
            </w:r>
          </w:p>
        </w:tc>
      </w:tr>
      <w:tr w:rsidR="00CF5D56" w:rsidRPr="00CF5D56" w14:paraId="7156DCD3" w14:textId="77777777" w:rsidTr="009875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81A7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307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F3B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E0EE" w14:textId="77777777" w:rsidR="00CF5D56" w:rsidRPr="00CF5D56" w:rsidRDefault="00CF5D56" w:rsidP="00CF5D56">
            <w:pPr>
              <w:jc w:val="both"/>
            </w:pPr>
            <w:r w:rsidRPr="00CF5D56">
              <w:t>277,9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87F" w14:textId="77777777" w:rsidR="00CF5D56" w:rsidRPr="00CF5D56" w:rsidRDefault="00CF5D56" w:rsidP="00CF5D56">
            <w:pPr>
              <w:jc w:val="both"/>
            </w:pPr>
            <w:r w:rsidRPr="00CF5D56">
              <w:t>67,9</w:t>
            </w:r>
          </w:p>
        </w:tc>
      </w:tr>
      <w:tr w:rsidR="00CF5D56" w:rsidRPr="00CF5D56" w14:paraId="7F676CF1" w14:textId="77777777" w:rsidTr="009875AD">
        <w:trPr>
          <w:trHeight w:val="3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8FCD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7CC5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6E7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127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598,6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F0D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85,6</w:t>
            </w:r>
          </w:p>
        </w:tc>
      </w:tr>
      <w:tr w:rsidR="00CF5D56" w:rsidRPr="00CF5D56" w14:paraId="77F245F2" w14:textId="77777777" w:rsidTr="009875AD">
        <w:trPr>
          <w:trHeight w:val="2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54BC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B73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CBBC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6CA" w14:textId="77777777" w:rsidR="00CF5D56" w:rsidRPr="00CF5D56" w:rsidRDefault="00CF5D56" w:rsidP="00CF5D56">
            <w:pPr>
              <w:jc w:val="both"/>
            </w:pPr>
            <w:r w:rsidRPr="00CF5D56">
              <w:t>598,6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E8A" w14:textId="77777777" w:rsidR="00CF5D56" w:rsidRPr="00CF5D56" w:rsidRDefault="00CF5D56" w:rsidP="00CF5D56">
            <w:pPr>
              <w:jc w:val="both"/>
            </w:pPr>
            <w:r w:rsidRPr="00CF5D56">
              <w:t>85,6</w:t>
            </w:r>
          </w:p>
        </w:tc>
      </w:tr>
      <w:tr w:rsidR="00CF5D56" w:rsidRPr="00CF5D56" w14:paraId="5D62B5BA" w14:textId="77777777" w:rsidTr="009875AD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51B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78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A18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FD8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62,9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2FE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47,0</w:t>
            </w:r>
          </w:p>
        </w:tc>
      </w:tr>
      <w:tr w:rsidR="00CF5D56" w:rsidRPr="00CF5D56" w14:paraId="3950A193" w14:textId="77777777" w:rsidTr="009875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770A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5A3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13C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E86" w14:textId="77777777" w:rsidR="00CF5D56" w:rsidRPr="00CF5D56" w:rsidRDefault="00CF5D56" w:rsidP="00CF5D56">
            <w:pPr>
              <w:jc w:val="both"/>
            </w:pPr>
            <w:r w:rsidRPr="00CF5D56">
              <w:t>62,9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1D1" w14:textId="77777777" w:rsidR="00CF5D56" w:rsidRPr="00CF5D56" w:rsidRDefault="00CF5D56" w:rsidP="00CF5D56">
            <w:pPr>
              <w:jc w:val="both"/>
            </w:pPr>
            <w:r w:rsidRPr="00CF5D56">
              <w:t>47,0</w:t>
            </w:r>
          </w:p>
        </w:tc>
      </w:tr>
      <w:tr w:rsidR="00CF5D56" w:rsidRPr="00CF5D56" w14:paraId="03DEB490" w14:textId="77777777" w:rsidTr="009875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454A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D43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3F7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F4A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3556,5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0B70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2926,5</w:t>
            </w:r>
          </w:p>
        </w:tc>
      </w:tr>
      <w:tr w:rsidR="00CF5D56" w:rsidRPr="00CF5D56" w14:paraId="55EE7F92" w14:textId="77777777" w:rsidTr="009875A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A8F2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FAF8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D8A2" w14:textId="77777777" w:rsidR="00CF5D56" w:rsidRPr="00CF5D56" w:rsidRDefault="00CF5D56" w:rsidP="00CF5D56">
            <w:pPr>
              <w:jc w:val="center"/>
              <w:rPr>
                <w:color w:val="000000"/>
              </w:rPr>
            </w:pPr>
            <w:r w:rsidRPr="00CF5D56"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7ED8" w14:textId="77777777" w:rsidR="00CF5D56" w:rsidRPr="00CF5D56" w:rsidRDefault="00CF5D56" w:rsidP="00CF5D56">
            <w:pPr>
              <w:jc w:val="center"/>
            </w:pPr>
            <w:r w:rsidRPr="00CF5D56"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DC97" w14:textId="77777777" w:rsidR="00CF5D56" w:rsidRPr="00CF5D56" w:rsidRDefault="00CF5D56" w:rsidP="00CF5D56">
            <w:pPr>
              <w:jc w:val="center"/>
            </w:pPr>
            <w:r w:rsidRPr="00CF5D56">
              <w:t>5</w:t>
            </w:r>
          </w:p>
        </w:tc>
      </w:tr>
      <w:tr w:rsidR="00CF5D56" w:rsidRPr="00CF5D56" w14:paraId="14EEE2E9" w14:textId="77777777" w:rsidTr="009875A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E167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C54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066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287" w14:textId="77777777" w:rsidR="00CF5D56" w:rsidRPr="00CF5D56" w:rsidRDefault="00CF5D56" w:rsidP="00CF5D56">
            <w:pPr>
              <w:jc w:val="both"/>
            </w:pPr>
            <w:r w:rsidRPr="00CF5D56">
              <w:t>3556,5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4BB" w14:textId="77777777" w:rsidR="00CF5D56" w:rsidRPr="00CF5D56" w:rsidRDefault="00CF5D56" w:rsidP="00CF5D56">
            <w:pPr>
              <w:jc w:val="both"/>
            </w:pPr>
            <w:r w:rsidRPr="00CF5D56">
              <w:t>2926,5</w:t>
            </w:r>
          </w:p>
        </w:tc>
      </w:tr>
      <w:tr w:rsidR="00CF5D56" w:rsidRPr="00CF5D56" w14:paraId="0C0109B7" w14:textId="77777777" w:rsidTr="009875AD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A7B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F3F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576D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E08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3321,8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626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2124,8</w:t>
            </w:r>
          </w:p>
        </w:tc>
      </w:tr>
      <w:tr w:rsidR="00CF5D56" w:rsidRPr="00CF5D56" w14:paraId="03906E60" w14:textId="77777777" w:rsidTr="009875AD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7957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97F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480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389" w14:textId="77777777" w:rsidR="00CF5D56" w:rsidRPr="00CF5D56" w:rsidRDefault="00CF5D56" w:rsidP="00CF5D56">
            <w:pPr>
              <w:jc w:val="both"/>
            </w:pPr>
            <w:r w:rsidRPr="00CF5D56">
              <w:t>545,7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2215" w14:textId="77777777" w:rsidR="00CF5D56" w:rsidRPr="00CF5D56" w:rsidRDefault="00CF5D56" w:rsidP="00CF5D56">
            <w:pPr>
              <w:jc w:val="both"/>
            </w:pPr>
            <w:r w:rsidRPr="00CF5D56">
              <w:t>545,7</w:t>
            </w:r>
          </w:p>
        </w:tc>
      </w:tr>
      <w:tr w:rsidR="00CF5D56" w:rsidRPr="00CF5D56" w14:paraId="7AD919F2" w14:textId="77777777" w:rsidTr="009875AD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1E2F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CB96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2385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59B2" w14:textId="77777777" w:rsidR="00CF5D56" w:rsidRPr="00CF5D56" w:rsidRDefault="00CF5D56" w:rsidP="00CF5D56">
            <w:pPr>
              <w:jc w:val="both"/>
            </w:pPr>
            <w:r w:rsidRPr="00CF5D56">
              <w:t>2776,1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3DD" w14:textId="77777777" w:rsidR="00CF5D56" w:rsidRPr="00CF5D56" w:rsidRDefault="00CF5D56" w:rsidP="00CF5D56">
            <w:pPr>
              <w:jc w:val="both"/>
            </w:pPr>
            <w:r w:rsidRPr="00CF5D56">
              <w:t>1579,1</w:t>
            </w:r>
          </w:p>
        </w:tc>
      </w:tr>
      <w:tr w:rsidR="00CF5D56" w:rsidRPr="00CF5D56" w14:paraId="73FDCDEC" w14:textId="77777777" w:rsidTr="009875AD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5D76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CF5D56">
              <w:rPr>
                <w:b/>
                <w:bCs/>
                <w:color w:val="000000"/>
              </w:rPr>
              <w:t>КУЛЬТУРА,  КИНЕМАТОГРАФИЯ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5E25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8909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DEB5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265,0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7B0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0,0</w:t>
            </w:r>
          </w:p>
        </w:tc>
      </w:tr>
      <w:tr w:rsidR="00CF5D56" w:rsidRPr="00CF5D56" w14:paraId="1F174825" w14:textId="77777777" w:rsidTr="009875AD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F68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F8C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D96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862" w14:textId="77777777" w:rsidR="00CF5D56" w:rsidRPr="00CF5D56" w:rsidRDefault="00CF5D56" w:rsidP="00CF5D56">
            <w:pPr>
              <w:jc w:val="both"/>
            </w:pPr>
            <w:r w:rsidRPr="00CF5D56"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8DD" w14:textId="77777777" w:rsidR="00CF5D56" w:rsidRPr="00CF5D56" w:rsidRDefault="00CF5D56" w:rsidP="00CF5D56">
            <w:pPr>
              <w:jc w:val="both"/>
            </w:pPr>
            <w:r w:rsidRPr="00CF5D56">
              <w:t>0,0</w:t>
            </w:r>
          </w:p>
        </w:tc>
      </w:tr>
      <w:tr w:rsidR="00CF5D56" w:rsidRPr="00CF5D56" w14:paraId="49C505CA" w14:textId="77777777" w:rsidTr="009875AD">
        <w:trPr>
          <w:trHeight w:val="3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6F75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84C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1EC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8D62" w14:textId="77777777" w:rsidR="00CF5D56" w:rsidRPr="00CF5D56" w:rsidRDefault="00CF5D56" w:rsidP="00CF5D56">
            <w:pPr>
              <w:jc w:val="both"/>
            </w:pPr>
            <w:r w:rsidRPr="00CF5D56">
              <w:t>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97E" w14:textId="77777777" w:rsidR="00CF5D56" w:rsidRPr="00CF5D56" w:rsidRDefault="00CF5D56" w:rsidP="00CF5D56">
            <w:pPr>
              <w:jc w:val="both"/>
            </w:pPr>
            <w:r w:rsidRPr="00CF5D56">
              <w:t>0,0</w:t>
            </w:r>
          </w:p>
        </w:tc>
      </w:tr>
      <w:tr w:rsidR="00CF5D56" w:rsidRPr="00CF5D56" w14:paraId="55ABE436" w14:textId="77777777" w:rsidTr="009875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E702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C48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E13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EBEB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197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0,0</w:t>
            </w:r>
          </w:p>
        </w:tc>
      </w:tr>
      <w:tr w:rsidR="00CF5D56" w:rsidRPr="00CF5D56" w14:paraId="4945C777" w14:textId="77777777" w:rsidTr="009875AD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DAF6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60F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D5D" w14:textId="77777777" w:rsidR="00CF5D56" w:rsidRPr="00CF5D56" w:rsidRDefault="00CF5D56" w:rsidP="00CF5D56">
            <w:pPr>
              <w:jc w:val="both"/>
              <w:rPr>
                <w:color w:val="000000"/>
              </w:rPr>
            </w:pPr>
            <w:r w:rsidRPr="00CF5D56"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6915" w14:textId="77777777" w:rsidR="00CF5D56" w:rsidRPr="00CF5D56" w:rsidRDefault="00CF5D56" w:rsidP="00CF5D56">
            <w:pPr>
              <w:jc w:val="both"/>
            </w:pPr>
            <w:r w:rsidRPr="00CF5D56"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91E" w14:textId="77777777" w:rsidR="00CF5D56" w:rsidRPr="00CF5D56" w:rsidRDefault="00CF5D56" w:rsidP="00CF5D56">
            <w:pPr>
              <w:jc w:val="both"/>
            </w:pPr>
            <w:r w:rsidRPr="00CF5D56">
              <w:t>0,0</w:t>
            </w:r>
          </w:p>
        </w:tc>
      </w:tr>
      <w:tr w:rsidR="00CF5D56" w:rsidRPr="00CF5D56" w14:paraId="0563AA71" w14:textId="77777777" w:rsidTr="009875AD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E970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2ED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5B48" w14:textId="77777777" w:rsidR="00CF5D56" w:rsidRPr="00CF5D56" w:rsidRDefault="00CF5D56" w:rsidP="00CF5D56">
            <w:pPr>
              <w:jc w:val="both"/>
              <w:rPr>
                <w:b/>
                <w:bCs/>
                <w:color w:val="000000"/>
              </w:rPr>
            </w:pPr>
            <w:r w:rsidRPr="00CF5D5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0F0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11179,7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F17A" w14:textId="77777777" w:rsidR="00CF5D56" w:rsidRPr="00CF5D56" w:rsidRDefault="00CF5D56" w:rsidP="00CF5D56">
            <w:pPr>
              <w:jc w:val="both"/>
              <w:rPr>
                <w:b/>
                <w:bCs/>
              </w:rPr>
            </w:pPr>
            <w:r w:rsidRPr="00CF5D56">
              <w:rPr>
                <w:b/>
                <w:bCs/>
              </w:rPr>
              <w:t>5883,7</w:t>
            </w:r>
          </w:p>
        </w:tc>
      </w:tr>
    </w:tbl>
    <w:p w14:paraId="02AD49F5" w14:textId="77777777" w:rsidR="00CF5D56" w:rsidRDefault="00CF5D56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5826F5FD" w14:textId="77777777" w:rsidR="00C179E7" w:rsidRDefault="00C179E7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4D84A312" w14:textId="77777777" w:rsidR="00C179E7" w:rsidRDefault="00C179E7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27BBD29D" w14:textId="77777777" w:rsidR="00C179E7" w:rsidRPr="00CF5D56" w:rsidRDefault="00C179E7" w:rsidP="00CF5D56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2619281A" w14:textId="6B8BAA92" w:rsidR="00CF5D56" w:rsidRDefault="00CF5D56" w:rsidP="00C179E7">
      <w:pPr>
        <w:widowControl w:val="0"/>
        <w:spacing w:line="260" w:lineRule="exact"/>
        <w:rPr>
          <w:rFonts w:eastAsia="Calibri"/>
          <w:lang w:eastAsia="en-US"/>
        </w:rPr>
      </w:pPr>
      <w:r w:rsidRPr="00CF5D56">
        <w:rPr>
          <w:rFonts w:eastAsia="Calibri"/>
          <w:lang w:eastAsia="en-US"/>
        </w:rPr>
        <w:t xml:space="preserve"> </w:t>
      </w:r>
    </w:p>
    <w:p w14:paraId="2D2465E1" w14:textId="77777777" w:rsid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</w:p>
    <w:p w14:paraId="0E9B663E" w14:textId="77777777" w:rsid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</w:p>
    <w:p w14:paraId="05A4246C" w14:textId="77777777" w:rsid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</w:p>
    <w:p w14:paraId="350CC624" w14:textId="6AA2E757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</w:t>
      </w:r>
      <w:r w:rsidRPr="00C179E7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4</w:t>
      </w:r>
    </w:p>
    <w:p w14:paraId="461A2161" w14:textId="77777777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 w:rsidRPr="00C179E7">
        <w:rPr>
          <w:rFonts w:eastAsia="Calibri"/>
          <w:lang w:eastAsia="en-US"/>
        </w:rPr>
        <w:t xml:space="preserve">                                                                              к постановлению Администрации сельсовета  </w:t>
      </w:r>
    </w:p>
    <w:p w14:paraId="737F58F5" w14:textId="77777777" w:rsidR="00C179E7" w:rsidRPr="00C179E7" w:rsidRDefault="00C179E7" w:rsidP="00C179E7">
      <w:pPr>
        <w:widowControl w:val="0"/>
        <w:spacing w:line="260" w:lineRule="exact"/>
        <w:rPr>
          <w:rFonts w:eastAsia="Calibri"/>
          <w:lang w:eastAsia="en-US"/>
        </w:rPr>
      </w:pPr>
      <w:r w:rsidRPr="00C179E7">
        <w:rPr>
          <w:rFonts w:eastAsia="Calibri"/>
          <w:lang w:eastAsia="en-US"/>
        </w:rPr>
        <w:t xml:space="preserve">                                                                              от «30» июня 2025 г.  № 78</w:t>
      </w:r>
    </w:p>
    <w:p w14:paraId="350E4827" w14:textId="77777777" w:rsidR="00C179E7" w:rsidRPr="00CF5D56" w:rsidRDefault="00C179E7" w:rsidP="00C179E7">
      <w:pPr>
        <w:widowControl w:val="0"/>
        <w:spacing w:line="260" w:lineRule="exact"/>
        <w:rPr>
          <w:rFonts w:eastAsia="Calibri"/>
          <w:sz w:val="28"/>
          <w:szCs w:val="28"/>
          <w:lang w:eastAsia="en-US"/>
        </w:rPr>
      </w:pPr>
    </w:p>
    <w:p w14:paraId="2E24426A" w14:textId="77777777" w:rsidR="00CF5D56" w:rsidRPr="00CF5D56" w:rsidRDefault="00CF5D56" w:rsidP="00CF5D56">
      <w:pPr>
        <w:widowControl w:val="0"/>
        <w:adjustRightInd w:val="0"/>
        <w:ind w:firstLine="709"/>
        <w:jc w:val="center"/>
        <w:rPr>
          <w:rFonts w:eastAsia="SimSun"/>
          <w:b/>
          <w:bCs/>
        </w:rPr>
      </w:pPr>
      <w:r w:rsidRPr="00CF5D56">
        <w:rPr>
          <w:rFonts w:eastAsia="SimSun"/>
          <w:b/>
          <w:bCs/>
        </w:rPr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14:paraId="4014B599" w14:textId="77777777" w:rsidR="00CF5D56" w:rsidRPr="00CF5D56" w:rsidRDefault="00CF5D56" w:rsidP="00CF5D56">
      <w:pPr>
        <w:widowControl w:val="0"/>
        <w:adjustRightInd w:val="0"/>
        <w:ind w:firstLine="709"/>
        <w:jc w:val="center"/>
        <w:rPr>
          <w:rFonts w:eastAsia="SimSun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6"/>
        <w:gridCol w:w="2694"/>
        <w:gridCol w:w="3491"/>
        <w:gridCol w:w="1374"/>
      </w:tblGrid>
      <w:tr w:rsidR="00CF5D56" w:rsidRPr="00CF5D56" w14:paraId="53F5729D" w14:textId="77777777" w:rsidTr="009875AD">
        <w:trPr>
          <w:trHeight w:val="375"/>
        </w:trPr>
        <w:tc>
          <w:tcPr>
            <w:tcW w:w="4615" w:type="dxa"/>
            <w:gridSpan w:val="2"/>
            <w:noWrap/>
            <w:hideMark/>
          </w:tcPr>
          <w:p w14:paraId="7587874B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CF5D56">
              <w:rPr>
                <w:rFonts w:eastAsia="SimSu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01" w:type="dxa"/>
            <w:vMerge w:val="restart"/>
            <w:noWrap/>
            <w:hideMark/>
          </w:tcPr>
          <w:p w14:paraId="6B5E4AD8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CF5D56">
              <w:rPr>
                <w:rFonts w:eastAsia="SimSu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3" w:type="dxa"/>
            <w:vMerge w:val="restart"/>
            <w:hideMark/>
          </w:tcPr>
          <w:p w14:paraId="1B6A3163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CF5D56">
              <w:rPr>
                <w:rFonts w:eastAsia="SimSun"/>
                <w:b/>
                <w:bCs/>
                <w:sz w:val="18"/>
                <w:szCs w:val="18"/>
              </w:rPr>
              <w:t>Кассовое исполнение, тыс. руб.</w:t>
            </w:r>
          </w:p>
        </w:tc>
      </w:tr>
      <w:tr w:rsidR="00CF5D56" w:rsidRPr="00CF5D56" w14:paraId="0AF83C71" w14:textId="77777777" w:rsidTr="009875AD">
        <w:trPr>
          <w:trHeight w:val="930"/>
        </w:trPr>
        <w:tc>
          <w:tcPr>
            <w:tcW w:w="1838" w:type="dxa"/>
            <w:hideMark/>
          </w:tcPr>
          <w:p w14:paraId="0A3ACE1A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CF5D56">
              <w:rPr>
                <w:rFonts w:eastAsia="SimSun"/>
                <w:b/>
                <w:bCs/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2777" w:type="dxa"/>
            <w:noWrap/>
            <w:hideMark/>
          </w:tcPr>
          <w:p w14:paraId="0D015F7D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CF5D56">
              <w:rPr>
                <w:rFonts w:eastAsia="SimSun"/>
                <w:b/>
                <w:bCs/>
                <w:sz w:val="18"/>
                <w:szCs w:val="18"/>
              </w:rPr>
              <w:t>источника финансирования</w:t>
            </w:r>
          </w:p>
        </w:tc>
        <w:tc>
          <w:tcPr>
            <w:tcW w:w="3601" w:type="dxa"/>
            <w:vMerge/>
            <w:hideMark/>
          </w:tcPr>
          <w:p w14:paraId="08B9000D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413" w:type="dxa"/>
            <w:vMerge/>
            <w:hideMark/>
          </w:tcPr>
          <w:p w14:paraId="3C43AAB2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F5D56" w:rsidRPr="00CF5D56" w14:paraId="5AD3D37F" w14:textId="77777777" w:rsidTr="009875AD">
        <w:trPr>
          <w:trHeight w:val="632"/>
        </w:trPr>
        <w:tc>
          <w:tcPr>
            <w:tcW w:w="1838" w:type="dxa"/>
            <w:noWrap/>
            <w:hideMark/>
          </w:tcPr>
          <w:p w14:paraId="7033835B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</w:rPr>
            </w:pPr>
            <w:r w:rsidRPr="00CF5D56">
              <w:rPr>
                <w:rFonts w:eastAsia="SimSun"/>
              </w:rPr>
              <w:t> </w:t>
            </w:r>
          </w:p>
        </w:tc>
        <w:tc>
          <w:tcPr>
            <w:tcW w:w="2777" w:type="dxa"/>
            <w:noWrap/>
            <w:hideMark/>
          </w:tcPr>
          <w:p w14:paraId="03431EC4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 </w:t>
            </w:r>
          </w:p>
        </w:tc>
        <w:tc>
          <w:tcPr>
            <w:tcW w:w="3601" w:type="dxa"/>
            <w:noWrap/>
            <w:hideMark/>
          </w:tcPr>
          <w:p w14:paraId="40FFFD79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CF5D56">
              <w:rPr>
                <w:rFonts w:eastAsia="SimSun"/>
                <w:b/>
                <w:bCs/>
                <w:sz w:val="18"/>
                <w:szCs w:val="18"/>
              </w:rPr>
              <w:t>ИСТОЧНИКИ ФИНАНСИРОВАНИЯ ДЕФИЦИТА МЕСТНОГО БЮДЖЕТА, ВСЕГО</w:t>
            </w:r>
          </w:p>
        </w:tc>
        <w:tc>
          <w:tcPr>
            <w:tcW w:w="1413" w:type="dxa"/>
            <w:noWrap/>
            <w:hideMark/>
          </w:tcPr>
          <w:p w14:paraId="37ABF49C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-336,2</w:t>
            </w:r>
          </w:p>
        </w:tc>
      </w:tr>
      <w:tr w:rsidR="00CF5D56" w:rsidRPr="00CF5D56" w14:paraId="783ABD08" w14:textId="77777777" w:rsidTr="009875AD">
        <w:trPr>
          <w:trHeight w:val="685"/>
        </w:trPr>
        <w:tc>
          <w:tcPr>
            <w:tcW w:w="1838" w:type="dxa"/>
            <w:noWrap/>
            <w:hideMark/>
          </w:tcPr>
          <w:p w14:paraId="0B658C47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</w:rPr>
            </w:pPr>
            <w:r w:rsidRPr="00CF5D56">
              <w:rPr>
                <w:rFonts w:eastAsia="SimSun"/>
              </w:rPr>
              <w:t>303</w:t>
            </w:r>
          </w:p>
        </w:tc>
        <w:tc>
          <w:tcPr>
            <w:tcW w:w="2777" w:type="dxa"/>
            <w:noWrap/>
            <w:hideMark/>
          </w:tcPr>
          <w:p w14:paraId="51C32ACD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 </w:t>
            </w:r>
          </w:p>
        </w:tc>
        <w:tc>
          <w:tcPr>
            <w:tcW w:w="3601" w:type="dxa"/>
            <w:noWrap/>
            <w:hideMark/>
          </w:tcPr>
          <w:p w14:paraId="474DDE5A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CF5D56">
              <w:rPr>
                <w:rFonts w:eastAsia="SimSun"/>
                <w:b/>
                <w:bCs/>
                <w:sz w:val="18"/>
                <w:szCs w:val="18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413" w:type="dxa"/>
            <w:noWrap/>
            <w:hideMark/>
          </w:tcPr>
          <w:p w14:paraId="11580168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-336,2</w:t>
            </w:r>
          </w:p>
        </w:tc>
      </w:tr>
      <w:tr w:rsidR="00CF5D56" w:rsidRPr="00CF5D56" w14:paraId="025C3849" w14:textId="77777777" w:rsidTr="009875AD">
        <w:trPr>
          <w:trHeight w:val="660"/>
        </w:trPr>
        <w:tc>
          <w:tcPr>
            <w:tcW w:w="1838" w:type="dxa"/>
            <w:noWrap/>
            <w:hideMark/>
          </w:tcPr>
          <w:p w14:paraId="0072DC56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</w:rPr>
            </w:pPr>
            <w:r w:rsidRPr="00CF5D56">
              <w:rPr>
                <w:rFonts w:eastAsia="SimSun"/>
              </w:rPr>
              <w:t>303</w:t>
            </w:r>
          </w:p>
        </w:tc>
        <w:tc>
          <w:tcPr>
            <w:tcW w:w="2777" w:type="dxa"/>
            <w:noWrap/>
            <w:hideMark/>
          </w:tcPr>
          <w:p w14:paraId="517B8F9B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01050000000000000</w:t>
            </w:r>
          </w:p>
        </w:tc>
        <w:tc>
          <w:tcPr>
            <w:tcW w:w="3601" w:type="dxa"/>
            <w:noWrap/>
            <w:hideMark/>
          </w:tcPr>
          <w:p w14:paraId="0C410847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CF5D56">
              <w:rPr>
                <w:rFonts w:eastAsia="SimSu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3" w:type="dxa"/>
            <w:noWrap/>
            <w:hideMark/>
          </w:tcPr>
          <w:p w14:paraId="35E73800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-336,2</w:t>
            </w:r>
          </w:p>
        </w:tc>
      </w:tr>
      <w:tr w:rsidR="00CF5D56" w:rsidRPr="00CF5D56" w14:paraId="493D736F" w14:textId="77777777" w:rsidTr="009875AD">
        <w:trPr>
          <w:trHeight w:val="660"/>
        </w:trPr>
        <w:tc>
          <w:tcPr>
            <w:tcW w:w="1838" w:type="dxa"/>
            <w:noWrap/>
            <w:hideMark/>
          </w:tcPr>
          <w:p w14:paraId="26E80BA8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</w:rPr>
            </w:pPr>
            <w:r w:rsidRPr="00CF5D56">
              <w:rPr>
                <w:rFonts w:eastAsia="SimSun"/>
              </w:rPr>
              <w:t>303</w:t>
            </w:r>
          </w:p>
        </w:tc>
        <w:tc>
          <w:tcPr>
            <w:tcW w:w="2777" w:type="dxa"/>
            <w:noWrap/>
            <w:hideMark/>
          </w:tcPr>
          <w:p w14:paraId="2F13FC48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01050201050000510</w:t>
            </w:r>
          </w:p>
        </w:tc>
        <w:tc>
          <w:tcPr>
            <w:tcW w:w="3601" w:type="dxa"/>
            <w:noWrap/>
            <w:hideMark/>
          </w:tcPr>
          <w:p w14:paraId="2CC2353E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3" w:type="dxa"/>
            <w:noWrap/>
            <w:hideMark/>
          </w:tcPr>
          <w:p w14:paraId="31815242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-6219,9</w:t>
            </w:r>
          </w:p>
        </w:tc>
      </w:tr>
      <w:tr w:rsidR="00CF5D56" w:rsidRPr="00CF5D56" w14:paraId="4F7716F1" w14:textId="77777777" w:rsidTr="009875AD">
        <w:trPr>
          <w:trHeight w:val="660"/>
        </w:trPr>
        <w:tc>
          <w:tcPr>
            <w:tcW w:w="1838" w:type="dxa"/>
            <w:noWrap/>
            <w:hideMark/>
          </w:tcPr>
          <w:p w14:paraId="558251C6" w14:textId="77777777" w:rsidR="00CF5D56" w:rsidRPr="00CF5D56" w:rsidRDefault="00CF5D56" w:rsidP="00CF5D56">
            <w:pPr>
              <w:widowControl w:val="0"/>
              <w:adjustRightInd w:val="0"/>
              <w:ind w:firstLine="709"/>
              <w:jc w:val="both"/>
              <w:rPr>
                <w:rFonts w:eastAsia="SimSun"/>
              </w:rPr>
            </w:pPr>
            <w:r w:rsidRPr="00CF5D56">
              <w:rPr>
                <w:rFonts w:eastAsia="SimSun"/>
              </w:rPr>
              <w:t>303</w:t>
            </w:r>
          </w:p>
        </w:tc>
        <w:tc>
          <w:tcPr>
            <w:tcW w:w="2777" w:type="dxa"/>
            <w:noWrap/>
            <w:hideMark/>
          </w:tcPr>
          <w:p w14:paraId="0387FAB7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01050201050000610</w:t>
            </w:r>
          </w:p>
        </w:tc>
        <w:tc>
          <w:tcPr>
            <w:tcW w:w="3601" w:type="dxa"/>
            <w:noWrap/>
            <w:hideMark/>
          </w:tcPr>
          <w:p w14:paraId="12A9F388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3" w:type="dxa"/>
            <w:noWrap/>
            <w:hideMark/>
          </w:tcPr>
          <w:p w14:paraId="1CF072F6" w14:textId="77777777" w:rsidR="00CF5D56" w:rsidRPr="00CF5D56" w:rsidRDefault="00CF5D56" w:rsidP="00CF5D56">
            <w:pPr>
              <w:widowControl w:val="0"/>
              <w:adjustRightInd w:val="0"/>
              <w:jc w:val="both"/>
              <w:rPr>
                <w:rFonts w:eastAsia="SimSun"/>
                <w:sz w:val="18"/>
                <w:szCs w:val="18"/>
              </w:rPr>
            </w:pPr>
            <w:r w:rsidRPr="00CF5D56">
              <w:rPr>
                <w:rFonts w:eastAsia="SimSun"/>
                <w:sz w:val="18"/>
                <w:szCs w:val="18"/>
              </w:rPr>
              <w:t>5883,7</w:t>
            </w:r>
          </w:p>
        </w:tc>
      </w:tr>
    </w:tbl>
    <w:p w14:paraId="26B7F1A5" w14:textId="77777777" w:rsidR="00CF5D56" w:rsidRPr="00CF5D56" w:rsidRDefault="00CF5D56" w:rsidP="00CF5D56">
      <w:pPr>
        <w:widowControl w:val="0"/>
        <w:adjustRightInd w:val="0"/>
        <w:ind w:firstLine="709"/>
        <w:jc w:val="both"/>
        <w:rPr>
          <w:rFonts w:eastAsia="SimSun"/>
        </w:rPr>
      </w:pPr>
    </w:p>
    <w:p w14:paraId="79BE1577" w14:textId="77777777" w:rsidR="00CF5D56" w:rsidRPr="00CF5D56" w:rsidRDefault="00CF5D56" w:rsidP="00CF5D56">
      <w:pPr>
        <w:widowControl w:val="0"/>
        <w:adjustRightInd w:val="0"/>
        <w:ind w:firstLine="709"/>
        <w:jc w:val="both"/>
        <w:rPr>
          <w:rFonts w:eastAsia="SimSun"/>
        </w:rPr>
      </w:pPr>
    </w:p>
    <w:p w14:paraId="0C4A5DDC" w14:textId="77777777" w:rsidR="00CF5D56" w:rsidRPr="00CF5D56" w:rsidRDefault="00CF5D56" w:rsidP="00CF5D56">
      <w:pPr>
        <w:widowControl w:val="0"/>
        <w:adjustRightInd w:val="0"/>
        <w:ind w:firstLine="709"/>
        <w:jc w:val="both"/>
        <w:rPr>
          <w:rFonts w:eastAsia="SimSun"/>
        </w:rPr>
      </w:pPr>
    </w:p>
    <w:p w14:paraId="1BFF7C7E" w14:textId="77777777" w:rsidR="00CF5D56" w:rsidRPr="00CF5D56" w:rsidRDefault="00CF5D56" w:rsidP="00CF5D56">
      <w:pPr>
        <w:widowControl w:val="0"/>
        <w:adjustRightInd w:val="0"/>
        <w:ind w:firstLine="709"/>
        <w:jc w:val="both"/>
        <w:rPr>
          <w:rFonts w:eastAsia="SimSun"/>
        </w:rPr>
      </w:pPr>
    </w:p>
    <w:p w14:paraId="3357B0C3" w14:textId="77777777" w:rsidR="00CF5D56" w:rsidRPr="00CF5D56" w:rsidRDefault="00CF5D56" w:rsidP="00CF5D56">
      <w:pPr>
        <w:widowControl w:val="0"/>
        <w:adjustRightInd w:val="0"/>
        <w:ind w:firstLine="709"/>
        <w:jc w:val="both"/>
        <w:rPr>
          <w:rFonts w:eastAsia="SimSun"/>
        </w:rPr>
      </w:pPr>
    </w:p>
    <w:p w14:paraId="4624EB27" w14:textId="77777777" w:rsidR="00CF5D56" w:rsidRPr="00CF5D56" w:rsidRDefault="00CF5D56" w:rsidP="00CF5D56">
      <w:pPr>
        <w:widowControl w:val="0"/>
        <w:adjustRightInd w:val="0"/>
        <w:ind w:firstLine="709"/>
        <w:jc w:val="both"/>
        <w:rPr>
          <w:rFonts w:eastAsia="SimSun"/>
        </w:rPr>
      </w:pPr>
    </w:p>
    <w:p w14:paraId="07516C4E" w14:textId="15FDCBD5" w:rsidR="002D09C2" w:rsidRDefault="002D09C2" w:rsidP="00FA31C0">
      <w:pPr>
        <w:ind w:firstLine="720"/>
        <w:jc w:val="both"/>
        <w:rPr>
          <w:sz w:val="28"/>
          <w:szCs w:val="28"/>
        </w:rPr>
      </w:pPr>
    </w:p>
    <w:sectPr w:rsidR="002D09C2" w:rsidSect="00A4152D">
      <w:headerReference w:type="default" r:id="rId8"/>
      <w:pgSz w:w="11906" w:h="16838" w:code="259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9E32" w14:textId="77777777" w:rsidR="001C5C83" w:rsidRDefault="001C5C83" w:rsidP="005A0A37">
      <w:r>
        <w:separator/>
      </w:r>
    </w:p>
  </w:endnote>
  <w:endnote w:type="continuationSeparator" w:id="0">
    <w:p w14:paraId="45A97DA1" w14:textId="77777777" w:rsidR="001C5C83" w:rsidRDefault="001C5C83" w:rsidP="005A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D175" w14:textId="77777777" w:rsidR="001C5C83" w:rsidRDefault="001C5C83" w:rsidP="005A0A37">
      <w:r>
        <w:separator/>
      </w:r>
    </w:p>
  </w:footnote>
  <w:footnote w:type="continuationSeparator" w:id="0">
    <w:p w14:paraId="32EB10E4" w14:textId="77777777" w:rsidR="001C5C83" w:rsidRDefault="001C5C83" w:rsidP="005A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CF8A" w14:textId="77777777" w:rsidR="00E549A8" w:rsidRDefault="00E549A8">
    <w:pPr>
      <w:pStyle w:val="a6"/>
      <w:jc w:val="right"/>
    </w:pPr>
  </w:p>
  <w:p w14:paraId="22A1A013" w14:textId="77777777" w:rsidR="00E549A8" w:rsidRDefault="00E549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90A"/>
    <w:multiLevelType w:val="hybridMultilevel"/>
    <w:tmpl w:val="AAEA6A6C"/>
    <w:lvl w:ilvl="0" w:tplc="C8ECAC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D4FBF"/>
    <w:multiLevelType w:val="multilevel"/>
    <w:tmpl w:val="22F8F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F5741"/>
    <w:multiLevelType w:val="hybridMultilevel"/>
    <w:tmpl w:val="AF888CB8"/>
    <w:lvl w:ilvl="0" w:tplc="F03E1038">
      <w:start w:val="3"/>
      <w:numFmt w:val="decimal"/>
      <w:lvlText w:val="%1."/>
      <w:lvlJc w:val="left"/>
      <w:pPr>
        <w:ind w:left="927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52094D"/>
    <w:multiLevelType w:val="multilevel"/>
    <w:tmpl w:val="E7507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165B1"/>
    <w:multiLevelType w:val="multilevel"/>
    <w:tmpl w:val="2788DD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10C1987"/>
    <w:multiLevelType w:val="multilevel"/>
    <w:tmpl w:val="2570A1B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524436C"/>
    <w:multiLevelType w:val="hybridMultilevel"/>
    <w:tmpl w:val="E9D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C0F"/>
    <w:multiLevelType w:val="hybridMultilevel"/>
    <w:tmpl w:val="26088AC8"/>
    <w:lvl w:ilvl="0" w:tplc="FB7A07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BA472E"/>
    <w:multiLevelType w:val="multilevel"/>
    <w:tmpl w:val="F788C496"/>
    <w:lvl w:ilvl="0">
      <w:start w:val="5"/>
      <w:numFmt w:val="decimal"/>
      <w:lvlText w:val="6.%1."/>
      <w:lvlJc w:val="left"/>
      <w:pPr>
        <w:ind w:left="0" w:firstLine="0"/>
      </w:pPr>
      <w:rPr>
        <w:rFonts w:ascii="Times New Roman" w:hAnsi="Times New Roman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44DC8"/>
    <w:multiLevelType w:val="multilevel"/>
    <w:tmpl w:val="71E60798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48F2B1F"/>
    <w:multiLevelType w:val="multilevel"/>
    <w:tmpl w:val="12B03CB6"/>
    <w:lvl w:ilvl="0">
      <w:start w:val="7"/>
      <w:numFmt w:val="decimal"/>
      <w:lvlText w:val="6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6A712FC"/>
    <w:multiLevelType w:val="multilevel"/>
    <w:tmpl w:val="DFD45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67879"/>
    <w:multiLevelType w:val="multilevel"/>
    <w:tmpl w:val="162E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A5855"/>
    <w:multiLevelType w:val="multilevel"/>
    <w:tmpl w:val="DE1C6134"/>
    <w:lvl w:ilvl="0">
      <w:start w:val="12"/>
      <w:numFmt w:val="decimal"/>
      <w:lvlText w:val="6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ABF75DF"/>
    <w:multiLevelType w:val="multilevel"/>
    <w:tmpl w:val="5B125780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C23395B"/>
    <w:multiLevelType w:val="multilevel"/>
    <w:tmpl w:val="42AAF9C4"/>
    <w:lvl w:ilvl="0">
      <w:start w:val="3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9"/>
      <w:numFmt w:val="decimal"/>
      <w:lvlText w:val="%1.%2."/>
      <w:lvlJc w:val="left"/>
      <w:pPr>
        <w:ind w:left="1156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316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088" w:hanging="1440"/>
      </w:pPr>
      <w:rPr>
        <w:sz w:val="28"/>
      </w:rPr>
    </w:lvl>
  </w:abstractNum>
  <w:abstractNum w:abstractNumId="16" w15:restartNumberingAfterBreak="0">
    <w:nsid w:val="3C665F14"/>
    <w:multiLevelType w:val="multilevel"/>
    <w:tmpl w:val="A88A462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27758"/>
    <w:multiLevelType w:val="multilevel"/>
    <w:tmpl w:val="66BCCB42"/>
    <w:lvl w:ilvl="0">
      <w:start w:val="10"/>
      <w:numFmt w:val="decimal"/>
      <w:lvlText w:val="3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6352C70"/>
    <w:multiLevelType w:val="multilevel"/>
    <w:tmpl w:val="D8002F4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83E34D2"/>
    <w:multiLevelType w:val="multilevel"/>
    <w:tmpl w:val="4E964A2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F2A5242"/>
    <w:multiLevelType w:val="hybridMultilevel"/>
    <w:tmpl w:val="580C5262"/>
    <w:lvl w:ilvl="0" w:tplc="FE6C1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E13B3C"/>
    <w:multiLevelType w:val="hybridMultilevel"/>
    <w:tmpl w:val="EB1AC46A"/>
    <w:lvl w:ilvl="0" w:tplc="45007E40">
      <w:start w:val="1"/>
      <w:numFmt w:val="decimal"/>
      <w:lvlText w:val="%1."/>
      <w:lvlJc w:val="left"/>
      <w:pPr>
        <w:ind w:left="1275" w:hanging="57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1B82DEE"/>
    <w:multiLevelType w:val="hybridMultilevel"/>
    <w:tmpl w:val="57AE1DB0"/>
    <w:lvl w:ilvl="0" w:tplc="0419000F">
      <w:start w:val="7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62BC0809"/>
    <w:multiLevelType w:val="singleLevel"/>
    <w:tmpl w:val="92229F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69DD1AEA"/>
    <w:multiLevelType w:val="hybridMultilevel"/>
    <w:tmpl w:val="276CE7BE"/>
    <w:lvl w:ilvl="0" w:tplc="A7525D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F224D42"/>
    <w:multiLevelType w:val="multilevel"/>
    <w:tmpl w:val="57B643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6" w:hanging="72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778" w:hanging="108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4270" w:hanging="144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762" w:hanging="180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27" w15:restartNumberingAfterBreak="0">
    <w:nsid w:val="7B1943BF"/>
    <w:multiLevelType w:val="multilevel"/>
    <w:tmpl w:val="02D024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B7A407D"/>
    <w:multiLevelType w:val="multilevel"/>
    <w:tmpl w:val="9EFE11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1978630">
    <w:abstractNumId w:val="24"/>
  </w:num>
  <w:num w:numId="2" w16cid:durableId="734622717">
    <w:abstractNumId w:val="7"/>
  </w:num>
  <w:num w:numId="3" w16cid:durableId="693533056">
    <w:abstractNumId w:val="20"/>
  </w:num>
  <w:num w:numId="4" w16cid:durableId="79759647">
    <w:abstractNumId w:val="23"/>
  </w:num>
  <w:num w:numId="5" w16cid:durableId="1383532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28092092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987789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964939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4665907">
    <w:abstractNumId w:val="15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0517518">
    <w:abstractNumId w:val="1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7822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11344695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857988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11515611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21375981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99882955">
    <w:abstractNumId w:val="1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90834389">
    <w:abstractNumId w:val="1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47991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2815048">
    <w:abstractNumId w:val="22"/>
  </w:num>
  <w:num w:numId="20" w16cid:durableId="32537324">
    <w:abstractNumId w:val="2"/>
  </w:num>
  <w:num w:numId="21" w16cid:durableId="1458254727">
    <w:abstractNumId w:val="25"/>
  </w:num>
  <w:num w:numId="22" w16cid:durableId="7801929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69053145">
    <w:abstractNumId w:val="0"/>
  </w:num>
  <w:num w:numId="24" w16cid:durableId="593056455">
    <w:abstractNumId w:val="12"/>
  </w:num>
  <w:num w:numId="25" w16cid:durableId="263153720">
    <w:abstractNumId w:val="6"/>
  </w:num>
  <w:num w:numId="26" w16cid:durableId="637417565">
    <w:abstractNumId w:val="11"/>
  </w:num>
  <w:num w:numId="27" w16cid:durableId="23798303">
    <w:abstractNumId w:val="1"/>
  </w:num>
  <w:num w:numId="28" w16cid:durableId="1818255278">
    <w:abstractNumId w:val="3"/>
  </w:num>
  <w:num w:numId="29" w16cid:durableId="786042099">
    <w:abstractNumId w:val="29"/>
  </w:num>
  <w:num w:numId="30" w16cid:durableId="12694622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0B6"/>
    <w:rsid w:val="00002B95"/>
    <w:rsid w:val="00003AD0"/>
    <w:rsid w:val="00004A13"/>
    <w:rsid w:val="00004C0C"/>
    <w:rsid w:val="00013B25"/>
    <w:rsid w:val="0002087F"/>
    <w:rsid w:val="00027F41"/>
    <w:rsid w:val="00032DE1"/>
    <w:rsid w:val="000342C7"/>
    <w:rsid w:val="00042075"/>
    <w:rsid w:val="00051701"/>
    <w:rsid w:val="00053CEE"/>
    <w:rsid w:val="00056E87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A793C"/>
    <w:rsid w:val="000B02B6"/>
    <w:rsid w:val="000B262B"/>
    <w:rsid w:val="000C4E32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8541F"/>
    <w:rsid w:val="001922A0"/>
    <w:rsid w:val="00194529"/>
    <w:rsid w:val="0019495B"/>
    <w:rsid w:val="001975F7"/>
    <w:rsid w:val="001A1670"/>
    <w:rsid w:val="001A42CA"/>
    <w:rsid w:val="001A70BC"/>
    <w:rsid w:val="001B2A41"/>
    <w:rsid w:val="001B5BCF"/>
    <w:rsid w:val="001B624D"/>
    <w:rsid w:val="001B72EA"/>
    <w:rsid w:val="001C0793"/>
    <w:rsid w:val="001C0BA0"/>
    <w:rsid w:val="001C1B6C"/>
    <w:rsid w:val="001C5C83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22E62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372"/>
    <w:rsid w:val="002606B6"/>
    <w:rsid w:val="00261135"/>
    <w:rsid w:val="00262959"/>
    <w:rsid w:val="0026328F"/>
    <w:rsid w:val="002643C6"/>
    <w:rsid w:val="002660EA"/>
    <w:rsid w:val="00271876"/>
    <w:rsid w:val="0027289B"/>
    <w:rsid w:val="002741EA"/>
    <w:rsid w:val="00275838"/>
    <w:rsid w:val="00276095"/>
    <w:rsid w:val="00276D6B"/>
    <w:rsid w:val="00284C8A"/>
    <w:rsid w:val="00286B0B"/>
    <w:rsid w:val="00287DB3"/>
    <w:rsid w:val="00290E26"/>
    <w:rsid w:val="00296505"/>
    <w:rsid w:val="002A1CEF"/>
    <w:rsid w:val="002A42D5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09C2"/>
    <w:rsid w:val="002D36D0"/>
    <w:rsid w:val="002D6257"/>
    <w:rsid w:val="002E2723"/>
    <w:rsid w:val="002F401F"/>
    <w:rsid w:val="002F71F5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0B14"/>
    <w:rsid w:val="0035164E"/>
    <w:rsid w:val="0035320A"/>
    <w:rsid w:val="003543A5"/>
    <w:rsid w:val="0035504A"/>
    <w:rsid w:val="0036023D"/>
    <w:rsid w:val="00360CB1"/>
    <w:rsid w:val="00363B0C"/>
    <w:rsid w:val="00367362"/>
    <w:rsid w:val="00374B73"/>
    <w:rsid w:val="003757BF"/>
    <w:rsid w:val="00375CB2"/>
    <w:rsid w:val="003766D2"/>
    <w:rsid w:val="003911A8"/>
    <w:rsid w:val="00391F28"/>
    <w:rsid w:val="00394A25"/>
    <w:rsid w:val="00395E12"/>
    <w:rsid w:val="0039681F"/>
    <w:rsid w:val="00396D07"/>
    <w:rsid w:val="003B0569"/>
    <w:rsid w:val="003B23B5"/>
    <w:rsid w:val="003B3E5F"/>
    <w:rsid w:val="003C01EE"/>
    <w:rsid w:val="003C0537"/>
    <w:rsid w:val="003C21C5"/>
    <w:rsid w:val="003C43F7"/>
    <w:rsid w:val="003D221D"/>
    <w:rsid w:val="003D446B"/>
    <w:rsid w:val="003D5F06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14C9D"/>
    <w:rsid w:val="00420E12"/>
    <w:rsid w:val="00421B55"/>
    <w:rsid w:val="00441EED"/>
    <w:rsid w:val="00443B0B"/>
    <w:rsid w:val="00443E51"/>
    <w:rsid w:val="004444F9"/>
    <w:rsid w:val="00446752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3530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D3618"/>
    <w:rsid w:val="004E0AB8"/>
    <w:rsid w:val="004E1B44"/>
    <w:rsid w:val="004E1F68"/>
    <w:rsid w:val="004E335A"/>
    <w:rsid w:val="004E33B7"/>
    <w:rsid w:val="004E6A46"/>
    <w:rsid w:val="004F208F"/>
    <w:rsid w:val="004F6703"/>
    <w:rsid w:val="00504A37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120"/>
    <w:rsid w:val="00555A4A"/>
    <w:rsid w:val="005604E1"/>
    <w:rsid w:val="00560C31"/>
    <w:rsid w:val="0056426B"/>
    <w:rsid w:val="00566664"/>
    <w:rsid w:val="0057454C"/>
    <w:rsid w:val="00576625"/>
    <w:rsid w:val="00577B3A"/>
    <w:rsid w:val="00577E8C"/>
    <w:rsid w:val="00584B31"/>
    <w:rsid w:val="00595953"/>
    <w:rsid w:val="00596D03"/>
    <w:rsid w:val="005A0A37"/>
    <w:rsid w:val="005A0CFB"/>
    <w:rsid w:val="005A15C7"/>
    <w:rsid w:val="005A647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838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45995"/>
    <w:rsid w:val="00656CCC"/>
    <w:rsid w:val="00660C8C"/>
    <w:rsid w:val="0066115B"/>
    <w:rsid w:val="00662E24"/>
    <w:rsid w:val="0066554B"/>
    <w:rsid w:val="0066604A"/>
    <w:rsid w:val="0067500F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5E03"/>
    <w:rsid w:val="006A71BF"/>
    <w:rsid w:val="006B1203"/>
    <w:rsid w:val="006B3B37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580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0935"/>
    <w:rsid w:val="00736BD5"/>
    <w:rsid w:val="00741563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018B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1C64"/>
    <w:rsid w:val="00823289"/>
    <w:rsid w:val="00823688"/>
    <w:rsid w:val="00825669"/>
    <w:rsid w:val="008262F6"/>
    <w:rsid w:val="00827E91"/>
    <w:rsid w:val="00835A6E"/>
    <w:rsid w:val="008408A2"/>
    <w:rsid w:val="00840DFE"/>
    <w:rsid w:val="00844217"/>
    <w:rsid w:val="00844650"/>
    <w:rsid w:val="00844B3B"/>
    <w:rsid w:val="008505A5"/>
    <w:rsid w:val="008531F2"/>
    <w:rsid w:val="00857A9E"/>
    <w:rsid w:val="00857BBC"/>
    <w:rsid w:val="00857CF3"/>
    <w:rsid w:val="00863616"/>
    <w:rsid w:val="008675B1"/>
    <w:rsid w:val="00870854"/>
    <w:rsid w:val="008751A7"/>
    <w:rsid w:val="0087644A"/>
    <w:rsid w:val="00877D99"/>
    <w:rsid w:val="008802CB"/>
    <w:rsid w:val="00884063"/>
    <w:rsid w:val="00884115"/>
    <w:rsid w:val="0089133C"/>
    <w:rsid w:val="0089510D"/>
    <w:rsid w:val="00896505"/>
    <w:rsid w:val="0089704A"/>
    <w:rsid w:val="00897C3C"/>
    <w:rsid w:val="008A098E"/>
    <w:rsid w:val="008A1A06"/>
    <w:rsid w:val="008A25DC"/>
    <w:rsid w:val="008A39E1"/>
    <w:rsid w:val="008A6CA1"/>
    <w:rsid w:val="008B07E4"/>
    <w:rsid w:val="008B56A9"/>
    <w:rsid w:val="008C6AB4"/>
    <w:rsid w:val="008C73DB"/>
    <w:rsid w:val="008C7EA4"/>
    <w:rsid w:val="008D2224"/>
    <w:rsid w:val="008D530F"/>
    <w:rsid w:val="008D6C88"/>
    <w:rsid w:val="008E363D"/>
    <w:rsid w:val="008F11E2"/>
    <w:rsid w:val="008F42A7"/>
    <w:rsid w:val="008F6454"/>
    <w:rsid w:val="008F7910"/>
    <w:rsid w:val="00902A1B"/>
    <w:rsid w:val="0090444B"/>
    <w:rsid w:val="00906FE7"/>
    <w:rsid w:val="0091199D"/>
    <w:rsid w:val="00911CB6"/>
    <w:rsid w:val="00914925"/>
    <w:rsid w:val="00923C9A"/>
    <w:rsid w:val="00924D99"/>
    <w:rsid w:val="0092566D"/>
    <w:rsid w:val="0093329A"/>
    <w:rsid w:val="00933F98"/>
    <w:rsid w:val="0093792A"/>
    <w:rsid w:val="00945301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9612D"/>
    <w:rsid w:val="009A1063"/>
    <w:rsid w:val="009A3485"/>
    <w:rsid w:val="009A6F23"/>
    <w:rsid w:val="009B1B75"/>
    <w:rsid w:val="009B2B69"/>
    <w:rsid w:val="009C3E78"/>
    <w:rsid w:val="009C4B8F"/>
    <w:rsid w:val="009C4E86"/>
    <w:rsid w:val="009D58A6"/>
    <w:rsid w:val="009E11D7"/>
    <w:rsid w:val="009E1369"/>
    <w:rsid w:val="009E581F"/>
    <w:rsid w:val="009E7D0A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ABF"/>
    <w:rsid w:val="00A80E03"/>
    <w:rsid w:val="00A81C1C"/>
    <w:rsid w:val="00A840E2"/>
    <w:rsid w:val="00A849F2"/>
    <w:rsid w:val="00A874D0"/>
    <w:rsid w:val="00A87818"/>
    <w:rsid w:val="00A90053"/>
    <w:rsid w:val="00A94C07"/>
    <w:rsid w:val="00A96A17"/>
    <w:rsid w:val="00AA04D0"/>
    <w:rsid w:val="00AB19B4"/>
    <w:rsid w:val="00AB41D9"/>
    <w:rsid w:val="00AB4A7A"/>
    <w:rsid w:val="00AB5119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406"/>
    <w:rsid w:val="00B73229"/>
    <w:rsid w:val="00B764EF"/>
    <w:rsid w:val="00B824BB"/>
    <w:rsid w:val="00B85993"/>
    <w:rsid w:val="00B871F7"/>
    <w:rsid w:val="00B92979"/>
    <w:rsid w:val="00B94DA1"/>
    <w:rsid w:val="00BA433F"/>
    <w:rsid w:val="00BA64A9"/>
    <w:rsid w:val="00BA7691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3FA3"/>
    <w:rsid w:val="00BF4256"/>
    <w:rsid w:val="00BF609B"/>
    <w:rsid w:val="00C111C3"/>
    <w:rsid w:val="00C179E7"/>
    <w:rsid w:val="00C20295"/>
    <w:rsid w:val="00C21EC8"/>
    <w:rsid w:val="00C23A63"/>
    <w:rsid w:val="00C25931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4A4"/>
    <w:rsid w:val="00C739C1"/>
    <w:rsid w:val="00C7530D"/>
    <w:rsid w:val="00C763AE"/>
    <w:rsid w:val="00C7641B"/>
    <w:rsid w:val="00C776F4"/>
    <w:rsid w:val="00C8163D"/>
    <w:rsid w:val="00C84640"/>
    <w:rsid w:val="00C86F27"/>
    <w:rsid w:val="00C87363"/>
    <w:rsid w:val="00C9102E"/>
    <w:rsid w:val="00C9335E"/>
    <w:rsid w:val="00C9652B"/>
    <w:rsid w:val="00CA2A50"/>
    <w:rsid w:val="00CA32FE"/>
    <w:rsid w:val="00CA3EF6"/>
    <w:rsid w:val="00CA623E"/>
    <w:rsid w:val="00CA6798"/>
    <w:rsid w:val="00CB088C"/>
    <w:rsid w:val="00CB0C03"/>
    <w:rsid w:val="00CB204E"/>
    <w:rsid w:val="00CB6C78"/>
    <w:rsid w:val="00CC2919"/>
    <w:rsid w:val="00CC3C49"/>
    <w:rsid w:val="00CC45D9"/>
    <w:rsid w:val="00CC64BE"/>
    <w:rsid w:val="00CD076A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2188"/>
    <w:rsid w:val="00CF5B17"/>
    <w:rsid w:val="00CF5BB5"/>
    <w:rsid w:val="00CF5D56"/>
    <w:rsid w:val="00CF7A4F"/>
    <w:rsid w:val="00D0755F"/>
    <w:rsid w:val="00D10CE0"/>
    <w:rsid w:val="00D20D78"/>
    <w:rsid w:val="00D20DDD"/>
    <w:rsid w:val="00D2389E"/>
    <w:rsid w:val="00D25B3A"/>
    <w:rsid w:val="00D266A3"/>
    <w:rsid w:val="00D30F7F"/>
    <w:rsid w:val="00D3113E"/>
    <w:rsid w:val="00D341FE"/>
    <w:rsid w:val="00D35BFB"/>
    <w:rsid w:val="00D4219F"/>
    <w:rsid w:val="00D43B4C"/>
    <w:rsid w:val="00D510DC"/>
    <w:rsid w:val="00D535A4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A72E3"/>
    <w:rsid w:val="00DB15A0"/>
    <w:rsid w:val="00DB6168"/>
    <w:rsid w:val="00DB74F6"/>
    <w:rsid w:val="00DC00BC"/>
    <w:rsid w:val="00DC0AD6"/>
    <w:rsid w:val="00DC32D5"/>
    <w:rsid w:val="00DC379F"/>
    <w:rsid w:val="00DC4D63"/>
    <w:rsid w:val="00DC62D7"/>
    <w:rsid w:val="00DD45E1"/>
    <w:rsid w:val="00DD6884"/>
    <w:rsid w:val="00DE2835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49A8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97E1E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EF4FD4"/>
    <w:rsid w:val="00F060A9"/>
    <w:rsid w:val="00F060CF"/>
    <w:rsid w:val="00F06541"/>
    <w:rsid w:val="00F065ED"/>
    <w:rsid w:val="00F1477B"/>
    <w:rsid w:val="00F251A0"/>
    <w:rsid w:val="00F2696A"/>
    <w:rsid w:val="00F41440"/>
    <w:rsid w:val="00F421F9"/>
    <w:rsid w:val="00F460B4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32B3"/>
    <w:rsid w:val="00F869C3"/>
    <w:rsid w:val="00F9019B"/>
    <w:rsid w:val="00F92F58"/>
    <w:rsid w:val="00F9550A"/>
    <w:rsid w:val="00FA31C0"/>
    <w:rsid w:val="00FA3B6C"/>
    <w:rsid w:val="00FA474E"/>
    <w:rsid w:val="00FB29CD"/>
    <w:rsid w:val="00FB2C94"/>
    <w:rsid w:val="00FB77FD"/>
    <w:rsid w:val="00FC051E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B10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5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F5D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F5D56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F5D56"/>
    <w:pPr>
      <w:keepNext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F5D56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CF5D56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CF5D56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qFormat/>
    <w:rsid w:val="00CF5D56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F5D56"/>
    <w:pPr>
      <w:keepNext/>
      <w:jc w:val="center"/>
      <w:outlineLvl w:val="8"/>
    </w:pPr>
    <w:rPr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3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9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0A3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0A37"/>
    <w:rPr>
      <w:color w:val="800080"/>
      <w:u w:val="single"/>
    </w:rPr>
  </w:style>
  <w:style w:type="paragraph" w:customStyle="1" w:styleId="msonormal0">
    <w:name w:val="msonormal"/>
    <w:basedOn w:val="a"/>
    <w:rsid w:val="005A0A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5A0A37"/>
    <w:pPr>
      <w:spacing w:before="100" w:beforeAutospacing="1" w:after="100" w:afterAutospacing="1"/>
    </w:pPr>
  </w:style>
  <w:style w:type="paragraph" w:customStyle="1" w:styleId="xl68">
    <w:name w:val="xl68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5A0A3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8">
    <w:name w:val="xl9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5A0A37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5A0A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A0A3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A0A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5A0A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5A0A3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5A0A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styleId="ab">
    <w:name w:val="footer"/>
    <w:basedOn w:val="a"/>
    <w:link w:val="ac"/>
    <w:uiPriority w:val="99"/>
    <w:unhideWhenUsed/>
    <w:rsid w:val="005A0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A31C0"/>
  </w:style>
  <w:style w:type="character" w:customStyle="1" w:styleId="10">
    <w:name w:val="Заголовок 1 Знак"/>
    <w:basedOn w:val="a0"/>
    <w:link w:val="1"/>
    <w:rsid w:val="00CF5D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5D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5D56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5D56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5D56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5D5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F5D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F5D56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5D56"/>
  </w:style>
  <w:style w:type="character" w:customStyle="1" w:styleId="ae">
    <w:name w:val="Основной текст_"/>
    <w:link w:val="12"/>
    <w:locked/>
    <w:rsid w:val="00CF5D56"/>
    <w:rPr>
      <w:sz w:val="28"/>
    </w:rPr>
  </w:style>
  <w:style w:type="paragraph" w:customStyle="1" w:styleId="12">
    <w:name w:val="Основной текст1"/>
    <w:basedOn w:val="a"/>
    <w:link w:val="ae"/>
    <w:rsid w:val="00CF5D56"/>
    <w:pPr>
      <w:widowControl w:val="0"/>
      <w:spacing w:after="320"/>
      <w:ind w:firstLine="40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">
    <w:name w:val="Title"/>
    <w:basedOn w:val="a"/>
    <w:link w:val="af0"/>
    <w:uiPriority w:val="10"/>
    <w:qFormat/>
    <w:rsid w:val="00CF5D56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rsid w:val="00CF5D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otnote reference"/>
    <w:rsid w:val="00CF5D56"/>
    <w:rPr>
      <w:vertAlign w:val="superscript"/>
    </w:rPr>
  </w:style>
  <w:style w:type="paragraph" w:styleId="af2">
    <w:name w:val="Body Text"/>
    <w:basedOn w:val="a"/>
    <w:link w:val="af3"/>
    <w:rsid w:val="00CF5D56"/>
    <w:pPr>
      <w:spacing w:line="360" w:lineRule="auto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CF5D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5D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F5D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Название Знак"/>
    <w:rsid w:val="00CF5D56"/>
    <w:rPr>
      <w:sz w:val="28"/>
    </w:rPr>
  </w:style>
  <w:style w:type="character" w:customStyle="1" w:styleId="13">
    <w:name w:val="Заголовок №1_"/>
    <w:link w:val="14"/>
    <w:rsid w:val="00CF5D56"/>
    <w:rPr>
      <w:smallCaps/>
      <w:sz w:val="34"/>
      <w:szCs w:val="34"/>
    </w:rPr>
  </w:style>
  <w:style w:type="paragraph" w:customStyle="1" w:styleId="14">
    <w:name w:val="Заголовок №1"/>
    <w:basedOn w:val="a"/>
    <w:link w:val="13"/>
    <w:rsid w:val="00CF5D56"/>
    <w:pPr>
      <w:widowControl w:val="0"/>
      <w:jc w:val="center"/>
      <w:outlineLvl w:val="0"/>
    </w:pPr>
    <w:rPr>
      <w:rFonts w:asciiTheme="minorHAnsi" w:eastAsiaTheme="minorHAnsi" w:hAnsiTheme="minorHAnsi" w:cstheme="minorBidi"/>
      <w:smallCaps/>
      <w:sz w:val="34"/>
      <w:szCs w:val="34"/>
      <w:lang w:eastAsia="en-US"/>
    </w:rPr>
  </w:style>
  <w:style w:type="paragraph" w:styleId="af5">
    <w:name w:val="Body Text Indent"/>
    <w:basedOn w:val="a"/>
    <w:link w:val="af6"/>
    <w:unhideWhenUsed/>
    <w:rsid w:val="00CF5D5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CF5D56"/>
    <w:rPr>
      <w:rFonts w:ascii="Calibri" w:eastAsia="Calibri" w:hAnsi="Calibri" w:cs="Times New Roman"/>
    </w:rPr>
  </w:style>
  <w:style w:type="paragraph" w:customStyle="1" w:styleId="ConsPlusTitle">
    <w:name w:val="ConsPlusTitle"/>
    <w:rsid w:val="00CF5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CF5D56"/>
  </w:style>
  <w:style w:type="character" w:styleId="af7">
    <w:name w:val="page number"/>
    <w:basedOn w:val="a0"/>
    <w:rsid w:val="00CF5D56"/>
  </w:style>
  <w:style w:type="paragraph" w:customStyle="1" w:styleId="ConsNormal">
    <w:name w:val="ConsNormal"/>
    <w:rsid w:val="00CF5D5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F5D56"/>
    <w:pPr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D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CF5D56"/>
    <w:pPr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CF5D5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5">
    <w:name w:val="Знак1"/>
    <w:basedOn w:val="a"/>
    <w:rsid w:val="00CF5D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CF5D56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9">
    <w:name w:val="Знак Знак Знак Знак Знак Знак"/>
    <w:basedOn w:val="a"/>
    <w:rsid w:val="00CF5D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115">
    <w:name w:val="xl115"/>
    <w:basedOn w:val="a"/>
    <w:rsid w:val="00CF5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CF5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23">
    <w:name w:val="Нет списка2"/>
    <w:next w:val="a2"/>
    <w:uiPriority w:val="99"/>
    <w:semiHidden/>
    <w:unhideWhenUsed/>
    <w:rsid w:val="00CF5D56"/>
  </w:style>
  <w:style w:type="character" w:customStyle="1" w:styleId="5Exact">
    <w:name w:val="Основной текст (5) Exact"/>
    <w:uiPriority w:val="99"/>
    <w:rsid w:val="00CF5D56"/>
    <w:rPr>
      <w:rFonts w:ascii="Arial" w:hAnsi="Arial" w:cs="Arial"/>
      <w:u w:val="none"/>
    </w:rPr>
  </w:style>
  <w:style w:type="character" w:customStyle="1" w:styleId="51">
    <w:name w:val="Основной текст (5)_"/>
    <w:link w:val="52"/>
    <w:uiPriority w:val="99"/>
    <w:locked/>
    <w:rsid w:val="00CF5D56"/>
    <w:rPr>
      <w:rFonts w:ascii="Arial" w:hAnsi="Arial" w:cs="Arial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F5D56"/>
    <w:pPr>
      <w:widowControl w:val="0"/>
      <w:shd w:val="clear" w:color="auto" w:fill="FFFFFF"/>
      <w:spacing w:before="660" w:after="300" w:line="240" w:lineRule="atLeast"/>
      <w:ind w:hanging="160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fa">
    <w:name w:val="Гипертекстовая ссылка"/>
    <w:uiPriority w:val="99"/>
    <w:rsid w:val="00CF5D56"/>
    <w:rPr>
      <w:color w:val="106BBE"/>
    </w:rPr>
  </w:style>
  <w:style w:type="character" w:customStyle="1" w:styleId="afb">
    <w:name w:val="Сравнение редакций. Добавленный фрагмент"/>
    <w:uiPriority w:val="99"/>
    <w:rsid w:val="00CF5D56"/>
    <w:rPr>
      <w:color w:val="000000"/>
      <w:shd w:val="clear" w:color="auto" w:fill="C1D7FF"/>
    </w:rPr>
  </w:style>
  <w:style w:type="paragraph" w:customStyle="1" w:styleId="afc">
    <w:name w:val="Прижатый влево"/>
    <w:basedOn w:val="a"/>
    <w:next w:val="a"/>
    <w:uiPriority w:val="99"/>
    <w:rsid w:val="00CF5D56"/>
    <w:pPr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Unresolved Mention"/>
    <w:basedOn w:val="a0"/>
    <w:uiPriority w:val="99"/>
    <w:semiHidden/>
    <w:unhideWhenUsed/>
    <w:rsid w:val="00CF5D56"/>
    <w:rPr>
      <w:color w:val="605E5C"/>
      <w:shd w:val="clear" w:color="auto" w:fill="E1DFDD"/>
    </w:rPr>
  </w:style>
  <w:style w:type="numbering" w:customStyle="1" w:styleId="33">
    <w:name w:val="Нет списка3"/>
    <w:next w:val="a2"/>
    <w:uiPriority w:val="99"/>
    <w:semiHidden/>
    <w:unhideWhenUsed/>
    <w:rsid w:val="00CF5D56"/>
  </w:style>
  <w:style w:type="paragraph" w:customStyle="1" w:styleId="ConsPlusCell">
    <w:name w:val="ConsPlusCell"/>
    <w:uiPriority w:val="99"/>
    <w:rsid w:val="00CF5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uiPriority w:val="99"/>
    <w:semiHidden/>
    <w:unhideWhenUsed/>
    <w:rsid w:val="00CF5D5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F5D5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F5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qFormat/>
    <w:rsid w:val="00CF5D56"/>
    <w:rPr>
      <w:b/>
      <w:bCs/>
    </w:rPr>
  </w:style>
  <w:style w:type="paragraph" w:customStyle="1" w:styleId="aff2">
    <w:name w:val="Таблицы (моноширинный)"/>
    <w:basedOn w:val="a"/>
    <w:next w:val="a"/>
    <w:uiPriority w:val="99"/>
    <w:rsid w:val="00CF5D5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3">
    <w:name w:val="footnote text"/>
    <w:basedOn w:val="a"/>
    <w:link w:val="aff4"/>
    <w:rsid w:val="00CF5D56"/>
    <w:rPr>
      <w:sz w:val="20"/>
      <w:szCs w:val="20"/>
    </w:rPr>
  </w:style>
  <w:style w:type="character" w:customStyle="1" w:styleId="aff4">
    <w:name w:val="Текст сноски Знак"/>
    <w:basedOn w:val="a0"/>
    <w:link w:val="aff3"/>
    <w:rsid w:val="00CF5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No Spacing"/>
    <w:uiPriority w:val="1"/>
    <w:qFormat/>
    <w:rsid w:val="00C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CF5D56"/>
  </w:style>
  <w:style w:type="paragraph" w:customStyle="1" w:styleId="aff6">
    <w:name w:val="Знак"/>
    <w:basedOn w:val="a"/>
    <w:rsid w:val="00CF5D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CF5D5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F5D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8"/>
    <w:uiPriority w:val="59"/>
    <w:rsid w:val="00CF5D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CF5D5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7">
    <w:name w:val="текст сноски"/>
    <w:basedOn w:val="a"/>
    <w:rsid w:val="00CF5D56"/>
    <w:rPr>
      <w:sz w:val="20"/>
      <w:szCs w:val="20"/>
    </w:rPr>
  </w:style>
  <w:style w:type="paragraph" w:customStyle="1" w:styleId="ConsNonformat">
    <w:name w:val="ConsNonformat"/>
    <w:rsid w:val="00CF5D5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Web">
    <w:name w:val="Обычный (Web)"/>
    <w:basedOn w:val="a"/>
    <w:rsid w:val="00CF5D5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F5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5D56"/>
    <w:rPr>
      <w:rFonts w:ascii="Courier New" w:eastAsia="Courier New" w:hAnsi="Courier New" w:cs="Courier New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F5D56"/>
  </w:style>
  <w:style w:type="numbering" w:customStyle="1" w:styleId="53">
    <w:name w:val="Нет списка5"/>
    <w:next w:val="a2"/>
    <w:uiPriority w:val="99"/>
    <w:semiHidden/>
    <w:unhideWhenUsed/>
    <w:rsid w:val="00CF5D56"/>
  </w:style>
  <w:style w:type="table" w:customStyle="1" w:styleId="26">
    <w:name w:val="Сетка таблицы2"/>
    <w:basedOn w:val="a1"/>
    <w:next w:val="a8"/>
    <w:uiPriority w:val="39"/>
    <w:rsid w:val="00CF5D56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4"/>
    <w:rsid w:val="00CF5D56"/>
    <w:rPr>
      <w:rFonts w:ascii="Arial" w:eastAsia="Arial" w:hAnsi="Arial" w:cs="Arial"/>
      <w:shd w:val="clear" w:color="auto" w:fill="FFFFFF"/>
    </w:rPr>
  </w:style>
  <w:style w:type="character" w:customStyle="1" w:styleId="4Exact">
    <w:name w:val="Основной текст (4) Exact"/>
    <w:basedOn w:val="a0"/>
    <w:link w:val="42"/>
    <w:rsid w:val="00CF5D5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CF5D56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Exact"/>
    <w:rsid w:val="00CF5D56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  <w:lang w:eastAsia="en-US"/>
    </w:rPr>
  </w:style>
  <w:style w:type="table" w:customStyle="1" w:styleId="35">
    <w:name w:val="Сетка таблицы3"/>
    <w:basedOn w:val="a1"/>
    <w:next w:val="a8"/>
    <w:rsid w:val="00CF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Основной текст (3)_"/>
    <w:basedOn w:val="a0"/>
    <w:rsid w:val="00CF5D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uiPriority w:val="99"/>
    <w:locked/>
    <w:rsid w:val="00CF5D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F5D56"/>
    <w:pPr>
      <w:widowControl w:val="0"/>
      <w:shd w:val="clear" w:color="auto" w:fill="FFFFFF"/>
      <w:spacing w:before="84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CF5D5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04A7-3014-4A27-A798-5DF7819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2</cp:revision>
  <cp:lastPrinted>2025-01-17T01:32:00Z</cp:lastPrinted>
  <dcterms:created xsi:type="dcterms:W3CDTF">2025-07-01T06:36:00Z</dcterms:created>
  <dcterms:modified xsi:type="dcterms:W3CDTF">2025-07-01T06:36:00Z</dcterms:modified>
</cp:coreProperties>
</file>