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F4A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5FEEE01" w14:textId="1037F894"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7FFD8ACE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3CC2F70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E8A7FB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4252323F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65E7F83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524EC29E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328D152B" w14:textId="38E608D5" w:rsidR="00F63999" w:rsidRPr="00194529" w:rsidRDefault="0058739B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26.05</w:t>
      </w:r>
      <w:r w:rsidR="00532D42">
        <w:rPr>
          <w:rFonts w:ascii="Arial" w:hAnsi="Arial" w:cs="Arial"/>
        </w:rPr>
        <w:t>.202</w:t>
      </w:r>
      <w:r w:rsidR="00921C0D">
        <w:rPr>
          <w:rFonts w:ascii="Arial" w:hAnsi="Arial" w:cs="Arial"/>
        </w:rPr>
        <w:t>5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8262F6">
        <w:rPr>
          <w:rFonts w:ascii="Arial" w:hAnsi="Arial" w:cs="Arial"/>
        </w:rPr>
        <w:t xml:space="preserve">             </w:t>
      </w:r>
      <w:r w:rsidR="00771C81">
        <w:rPr>
          <w:rFonts w:ascii="Arial" w:hAnsi="Arial" w:cs="Arial"/>
        </w:rPr>
        <w:t xml:space="preserve">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</w:t>
      </w:r>
    </w:p>
    <w:p w14:paraId="6971F06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32195A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E65753" w14:paraId="6802D596" w14:textId="77777777" w:rsidTr="00E65753">
        <w:trPr>
          <w:trHeight w:val="165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32144C1" w14:textId="0F6C0113" w:rsidR="00E65753" w:rsidRPr="00E65753" w:rsidRDefault="00E65753" w:rsidP="00E65753">
            <w:pPr>
              <w:pStyle w:val="a7"/>
              <w:shd w:val="clear" w:color="auto" w:fill="FFFFFF"/>
              <w:spacing w:before="0" w:beforeAutospacing="0"/>
              <w:jc w:val="both"/>
              <w:rPr>
                <w:b/>
                <w:bCs/>
                <w:color w:val="252525"/>
                <w:sz w:val="28"/>
                <w:szCs w:val="28"/>
              </w:rPr>
            </w:pPr>
            <w:r w:rsidRPr="00E65753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 xml:space="preserve">Об утверждении Порядка </w:t>
            </w:r>
            <w:bookmarkStart w:id="0" w:name="_Hlk198813165"/>
            <w:bookmarkStart w:id="1" w:name="_Hlk198813272"/>
            <w:r w:rsidRPr="00E65753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организации ярмар</w:t>
            </w:r>
            <w:r w:rsidR="00AD2627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ок выходного дня</w:t>
            </w:r>
            <w:r w:rsidR="00F72CEB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 xml:space="preserve"> </w:t>
            </w:r>
            <w:bookmarkStart w:id="2" w:name="_Hlk198814417"/>
            <w:r w:rsidRPr="00E65753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на земельных участках</w:t>
            </w:r>
            <w:r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 xml:space="preserve"> </w:t>
            </w:r>
            <w:r w:rsidRPr="00F72CEB">
              <w:rPr>
                <w:rStyle w:val="a8"/>
                <w:b w:val="0"/>
                <w:bCs w:val="0"/>
                <w:sz w:val="28"/>
                <w:szCs w:val="28"/>
              </w:rPr>
              <w:t xml:space="preserve">муниципального образования </w:t>
            </w:r>
            <w:r w:rsidRPr="00F72CEB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сельско</w:t>
            </w:r>
            <w:r w:rsidR="0058739B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го</w:t>
            </w:r>
            <w:r w:rsidRPr="00F72CEB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 xml:space="preserve"> поселени</w:t>
            </w:r>
            <w:r w:rsidR="0058739B"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>я</w:t>
            </w:r>
            <w:r>
              <w:rPr>
                <w:rStyle w:val="a8"/>
                <w:b w:val="0"/>
                <w:bCs w:val="0"/>
                <w:color w:val="252525"/>
                <w:sz w:val="28"/>
                <w:szCs w:val="28"/>
              </w:rPr>
              <w:t xml:space="preserve"> Шелаболихинский сельсовет Шелаболихинского района Алтайского края </w:t>
            </w:r>
            <w:bookmarkEnd w:id="0"/>
          </w:p>
          <w:bookmarkEnd w:id="1"/>
          <w:bookmarkEnd w:id="2"/>
          <w:p w14:paraId="08921A2D" w14:textId="77777777" w:rsidR="00E65753" w:rsidRDefault="00E65753" w:rsidP="00E65753">
            <w:pPr>
              <w:pStyle w:val="a7"/>
              <w:spacing w:before="0" w:beforeAutospacing="0"/>
              <w:rPr>
                <w:rStyle w:val="a8"/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</w:tr>
    </w:tbl>
    <w:p w14:paraId="09D59F8F" w14:textId="70E0E64F" w:rsidR="00E65753" w:rsidRPr="00E65753" w:rsidRDefault="00E65753" w:rsidP="00E657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bookmarkStart w:id="3" w:name="_Hlk198814579"/>
      <w:r>
        <w:rPr>
          <w:color w:val="252525"/>
          <w:sz w:val="28"/>
          <w:szCs w:val="28"/>
        </w:rPr>
        <w:t>п</w:t>
      </w:r>
      <w:r w:rsidRPr="00E65753">
        <w:rPr>
          <w:color w:val="252525"/>
          <w:sz w:val="28"/>
          <w:szCs w:val="28"/>
        </w:rPr>
        <w:t>остановление</w:t>
      </w:r>
      <w:r>
        <w:rPr>
          <w:color w:val="252525"/>
          <w:sz w:val="28"/>
          <w:szCs w:val="28"/>
        </w:rPr>
        <w:t>м</w:t>
      </w:r>
      <w:r w:rsidRPr="00E65753">
        <w:rPr>
          <w:color w:val="252525"/>
          <w:sz w:val="28"/>
          <w:szCs w:val="28"/>
        </w:rPr>
        <w:t xml:space="preserve"> Администрации Алтайского края от </w:t>
      </w:r>
      <w:r>
        <w:rPr>
          <w:color w:val="252525"/>
          <w:sz w:val="28"/>
          <w:szCs w:val="28"/>
        </w:rPr>
        <w:t>01.07.2010</w:t>
      </w:r>
      <w:r w:rsidRPr="00E65753">
        <w:rPr>
          <w:color w:val="252525"/>
          <w:sz w:val="28"/>
          <w:szCs w:val="28"/>
        </w:rPr>
        <w:t xml:space="preserve"> N 288 "О порядке организации деятельности ярмарок на территории Алтайского края",</w:t>
      </w:r>
      <w:bookmarkEnd w:id="3"/>
      <w:r w:rsidRPr="00E65753">
        <w:rPr>
          <w:color w:val="252525"/>
          <w:sz w:val="28"/>
          <w:szCs w:val="28"/>
        </w:rPr>
        <w:t xml:space="preserve"> в целях создания условий для обеспечения жителей услугами торговли, общественного питания, бытового обслуживания</w:t>
      </w:r>
    </w:p>
    <w:p w14:paraId="6356EF4A" w14:textId="60072904" w:rsidR="00E65753" w:rsidRPr="00E65753" w:rsidRDefault="00E65753" w:rsidP="00E65753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>ПОСТАНОВЛЯ</w:t>
      </w:r>
      <w:r>
        <w:rPr>
          <w:color w:val="252525"/>
          <w:sz w:val="28"/>
          <w:szCs w:val="28"/>
        </w:rPr>
        <w:t>Ю</w:t>
      </w:r>
      <w:r w:rsidRPr="00E65753">
        <w:rPr>
          <w:color w:val="252525"/>
          <w:sz w:val="28"/>
          <w:szCs w:val="28"/>
        </w:rPr>
        <w:t>:</w:t>
      </w:r>
    </w:p>
    <w:p w14:paraId="4A679B19" w14:textId="4AA3C673" w:rsidR="00D3033E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 xml:space="preserve">1. Утвердить прилагаемый Порядок </w:t>
      </w:r>
      <w:r w:rsidR="00F72CEB" w:rsidRPr="00F72CEB">
        <w:rPr>
          <w:color w:val="252525"/>
          <w:sz w:val="28"/>
          <w:szCs w:val="28"/>
        </w:rPr>
        <w:t>организации ярмар</w:t>
      </w:r>
      <w:r w:rsidR="00AD2627">
        <w:rPr>
          <w:color w:val="252525"/>
          <w:sz w:val="28"/>
          <w:szCs w:val="28"/>
        </w:rPr>
        <w:t>ок выходного</w:t>
      </w:r>
      <w:r w:rsidR="00F72CEB" w:rsidRPr="00F72CEB">
        <w:rPr>
          <w:color w:val="252525"/>
          <w:sz w:val="28"/>
          <w:szCs w:val="28"/>
        </w:rPr>
        <w:t xml:space="preserve"> </w:t>
      </w:r>
      <w:r w:rsidR="0034414C" w:rsidRPr="0034414C">
        <w:rPr>
          <w:color w:val="252525"/>
          <w:sz w:val="28"/>
          <w:szCs w:val="28"/>
        </w:rPr>
        <w:t>на земельных участках муниципального образования сельско</w:t>
      </w:r>
      <w:r w:rsidR="0058739B">
        <w:rPr>
          <w:color w:val="252525"/>
          <w:sz w:val="28"/>
          <w:szCs w:val="28"/>
        </w:rPr>
        <w:t>го</w:t>
      </w:r>
      <w:r w:rsidR="0034414C" w:rsidRPr="0034414C">
        <w:rPr>
          <w:color w:val="252525"/>
          <w:sz w:val="28"/>
          <w:szCs w:val="28"/>
        </w:rPr>
        <w:t xml:space="preserve"> поселени</w:t>
      </w:r>
      <w:r w:rsidR="0058739B">
        <w:rPr>
          <w:color w:val="252525"/>
          <w:sz w:val="28"/>
          <w:szCs w:val="28"/>
        </w:rPr>
        <w:t>я</w:t>
      </w:r>
      <w:r w:rsidR="0034414C" w:rsidRPr="0034414C">
        <w:rPr>
          <w:color w:val="252525"/>
          <w:sz w:val="28"/>
          <w:szCs w:val="28"/>
        </w:rPr>
        <w:t xml:space="preserve"> Шелаболихинский сельсовет Шелаболихинского района Алтайского края</w:t>
      </w:r>
      <w:r w:rsidR="00D3033E">
        <w:rPr>
          <w:color w:val="252525"/>
          <w:sz w:val="28"/>
          <w:szCs w:val="28"/>
        </w:rPr>
        <w:t>.</w:t>
      </w:r>
    </w:p>
    <w:p w14:paraId="7FE75999" w14:textId="4FB13CD6" w:rsid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 xml:space="preserve">2. </w:t>
      </w:r>
      <w:r w:rsidR="00F72CEB">
        <w:rPr>
          <w:color w:val="252525"/>
          <w:sz w:val="28"/>
          <w:szCs w:val="28"/>
        </w:rPr>
        <w:t xml:space="preserve">Обнародовать данное постановление в установленном </w:t>
      </w:r>
      <w:r w:rsidR="00D3033E">
        <w:rPr>
          <w:color w:val="252525"/>
          <w:sz w:val="28"/>
          <w:szCs w:val="28"/>
        </w:rPr>
        <w:t xml:space="preserve">законом </w:t>
      </w:r>
      <w:r w:rsidR="00F72CEB">
        <w:rPr>
          <w:color w:val="252525"/>
          <w:sz w:val="28"/>
          <w:szCs w:val="28"/>
        </w:rPr>
        <w:t>порядке.</w:t>
      </w:r>
    </w:p>
    <w:p w14:paraId="18425B55" w14:textId="77777777" w:rsidR="0034414C" w:rsidRDefault="0034414C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14:paraId="75FF3810" w14:textId="5D29DDBA" w:rsidR="00F72CEB" w:rsidRPr="00E65753" w:rsidRDefault="00F72CEB" w:rsidP="0058739B">
      <w:pPr>
        <w:pStyle w:val="a7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И.о. Главы сельсовета                                     </w:t>
      </w:r>
      <w:r w:rsidR="0058739B">
        <w:rPr>
          <w:color w:val="252525"/>
          <w:sz w:val="28"/>
          <w:szCs w:val="28"/>
        </w:rPr>
        <w:t xml:space="preserve">           </w:t>
      </w:r>
      <w:r>
        <w:rPr>
          <w:color w:val="252525"/>
          <w:sz w:val="28"/>
          <w:szCs w:val="28"/>
        </w:rPr>
        <w:t xml:space="preserve">                   </w:t>
      </w:r>
      <w:proofErr w:type="spellStart"/>
      <w:r>
        <w:rPr>
          <w:color w:val="252525"/>
          <w:sz w:val="28"/>
          <w:szCs w:val="28"/>
        </w:rPr>
        <w:t>Н.Ю.Скалозубова</w:t>
      </w:r>
      <w:proofErr w:type="spellEnd"/>
    </w:p>
    <w:p w14:paraId="2CFB07EF" w14:textId="77777777" w:rsidR="00F72CEB" w:rsidRDefault="00F72CEB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13A408D0" w14:textId="77777777" w:rsidR="00F72CEB" w:rsidRDefault="00F72CEB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7AADDD98" w14:textId="77777777" w:rsidR="00F72CEB" w:rsidRDefault="00F72CEB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58ADCCD7" w14:textId="77777777" w:rsidR="00F72CEB" w:rsidRDefault="00F72CEB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7C9D268C" w14:textId="77777777" w:rsidR="0034414C" w:rsidRDefault="0034414C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53603DF5" w14:textId="77777777" w:rsidR="00F72CEB" w:rsidRDefault="00F72CEB" w:rsidP="00E65753">
      <w:pPr>
        <w:pStyle w:val="a7"/>
        <w:shd w:val="clear" w:color="auto" w:fill="FFFFFF"/>
        <w:spacing w:before="0" w:beforeAutospacing="0"/>
        <w:jc w:val="both"/>
        <w:rPr>
          <w:rStyle w:val="a8"/>
          <w:color w:val="252525"/>
          <w:sz w:val="28"/>
          <w:szCs w:val="28"/>
        </w:rPr>
      </w:pPr>
    </w:p>
    <w:p w14:paraId="5A3F32FC" w14:textId="33C92B21" w:rsidR="00F72CEB" w:rsidRPr="0034414C" w:rsidRDefault="0034414C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color w:val="252525"/>
          <w:sz w:val="28"/>
          <w:szCs w:val="28"/>
        </w:rPr>
      </w:pPr>
      <w:r>
        <w:rPr>
          <w:rStyle w:val="a8"/>
          <w:b w:val="0"/>
          <w:bCs w:val="0"/>
          <w:color w:val="252525"/>
          <w:sz w:val="28"/>
          <w:szCs w:val="28"/>
        </w:rPr>
        <w:lastRenderedPageBreak/>
        <w:t xml:space="preserve">                                               </w:t>
      </w:r>
      <w:r w:rsidR="00F72CEB" w:rsidRPr="0034414C">
        <w:rPr>
          <w:rStyle w:val="a8"/>
          <w:b w:val="0"/>
          <w:bCs w:val="0"/>
          <w:color w:val="252525"/>
          <w:sz w:val="28"/>
          <w:szCs w:val="28"/>
        </w:rPr>
        <w:t>Приложение к постановлению</w:t>
      </w:r>
    </w:p>
    <w:p w14:paraId="21FBB2E0" w14:textId="4D47611B" w:rsidR="0034414C" w:rsidRDefault="0034414C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color w:val="252525"/>
          <w:sz w:val="28"/>
          <w:szCs w:val="28"/>
        </w:rPr>
      </w:pPr>
      <w:r>
        <w:rPr>
          <w:rStyle w:val="a8"/>
          <w:b w:val="0"/>
          <w:bCs w:val="0"/>
          <w:color w:val="252525"/>
          <w:sz w:val="28"/>
          <w:szCs w:val="28"/>
        </w:rPr>
        <w:t xml:space="preserve">                                                         </w:t>
      </w:r>
      <w:r w:rsidR="00F72CEB" w:rsidRPr="0034414C">
        <w:rPr>
          <w:rStyle w:val="a8"/>
          <w:b w:val="0"/>
          <w:bCs w:val="0"/>
          <w:color w:val="252525"/>
          <w:sz w:val="28"/>
          <w:szCs w:val="28"/>
        </w:rPr>
        <w:t>Администрации Шелаболихинского</w:t>
      </w:r>
    </w:p>
    <w:p w14:paraId="652B7C81" w14:textId="53685F63" w:rsidR="00F72CEB" w:rsidRDefault="0034414C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color w:val="252525"/>
          <w:sz w:val="28"/>
          <w:szCs w:val="28"/>
        </w:rPr>
      </w:pPr>
      <w:r>
        <w:rPr>
          <w:rStyle w:val="a8"/>
          <w:b w:val="0"/>
          <w:bCs w:val="0"/>
          <w:color w:val="252525"/>
          <w:sz w:val="28"/>
          <w:szCs w:val="28"/>
        </w:rPr>
        <w:t xml:space="preserve">  </w:t>
      </w:r>
      <w:r w:rsidR="00F72CEB" w:rsidRPr="0034414C">
        <w:rPr>
          <w:rStyle w:val="a8"/>
          <w:b w:val="0"/>
          <w:bCs w:val="0"/>
          <w:color w:val="252525"/>
          <w:sz w:val="28"/>
          <w:szCs w:val="28"/>
        </w:rPr>
        <w:t xml:space="preserve"> </w:t>
      </w:r>
      <w:r>
        <w:rPr>
          <w:rStyle w:val="a8"/>
          <w:b w:val="0"/>
          <w:bCs w:val="0"/>
          <w:color w:val="252525"/>
          <w:sz w:val="28"/>
          <w:szCs w:val="28"/>
        </w:rPr>
        <w:t xml:space="preserve">           с</w:t>
      </w:r>
      <w:r w:rsidR="00F72CEB" w:rsidRPr="0034414C">
        <w:rPr>
          <w:rStyle w:val="a8"/>
          <w:b w:val="0"/>
          <w:bCs w:val="0"/>
          <w:color w:val="252525"/>
          <w:sz w:val="28"/>
          <w:szCs w:val="28"/>
        </w:rPr>
        <w:t>ельсовета</w:t>
      </w:r>
    </w:p>
    <w:p w14:paraId="0F9B7CBD" w14:textId="79A21786" w:rsidR="0034414C" w:rsidRPr="0034414C" w:rsidRDefault="0058739B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 w:val="0"/>
          <w:bCs w:val="0"/>
          <w:color w:val="252525"/>
          <w:sz w:val="28"/>
          <w:szCs w:val="28"/>
        </w:rPr>
      </w:pPr>
      <w:r>
        <w:rPr>
          <w:rStyle w:val="a8"/>
          <w:b w:val="0"/>
          <w:bCs w:val="0"/>
          <w:color w:val="252525"/>
          <w:sz w:val="28"/>
          <w:szCs w:val="28"/>
        </w:rPr>
        <w:t xml:space="preserve">                            </w:t>
      </w:r>
      <w:r w:rsidR="0034414C">
        <w:rPr>
          <w:rStyle w:val="a8"/>
          <w:b w:val="0"/>
          <w:bCs w:val="0"/>
          <w:color w:val="252525"/>
          <w:sz w:val="28"/>
          <w:szCs w:val="28"/>
        </w:rPr>
        <w:t>от</w:t>
      </w:r>
      <w:r>
        <w:rPr>
          <w:rStyle w:val="a8"/>
          <w:b w:val="0"/>
          <w:bCs w:val="0"/>
          <w:color w:val="252525"/>
          <w:sz w:val="28"/>
          <w:szCs w:val="28"/>
        </w:rPr>
        <w:t xml:space="preserve"> 26.05.2025 № 65</w:t>
      </w:r>
    </w:p>
    <w:p w14:paraId="597B2192" w14:textId="77777777" w:rsidR="00F72CEB" w:rsidRDefault="00F72CEB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</w:p>
    <w:p w14:paraId="7C32DB8A" w14:textId="77777777" w:rsidR="0034414C" w:rsidRDefault="0034414C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</w:p>
    <w:p w14:paraId="09829255" w14:textId="60B6A75B" w:rsidR="00E65753" w:rsidRPr="00E65753" w:rsidRDefault="00E65753" w:rsidP="00F72CEB">
      <w:pPr>
        <w:pStyle w:val="a7"/>
        <w:shd w:val="clear" w:color="auto" w:fill="FFFFFF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E65753">
        <w:rPr>
          <w:rStyle w:val="a8"/>
          <w:color w:val="252525"/>
          <w:sz w:val="28"/>
          <w:szCs w:val="28"/>
        </w:rPr>
        <w:t>ПОРЯДОК</w:t>
      </w:r>
    </w:p>
    <w:p w14:paraId="01F0A793" w14:textId="3787E534" w:rsidR="0034414C" w:rsidRPr="0034414C" w:rsidRDefault="00F72CEB" w:rsidP="0034414C">
      <w:pPr>
        <w:pStyle w:val="a7"/>
        <w:shd w:val="clear" w:color="auto" w:fill="FFFFFF"/>
        <w:spacing w:before="0" w:beforeAutospacing="0"/>
        <w:jc w:val="center"/>
        <w:rPr>
          <w:b/>
          <w:bCs/>
          <w:color w:val="252525"/>
          <w:sz w:val="28"/>
          <w:szCs w:val="28"/>
        </w:rPr>
      </w:pPr>
      <w:bookmarkStart w:id="4" w:name="_Hlk198819733"/>
      <w:r w:rsidRPr="00F72CEB">
        <w:rPr>
          <w:rStyle w:val="a8"/>
          <w:color w:val="252525"/>
          <w:sz w:val="28"/>
          <w:szCs w:val="28"/>
        </w:rPr>
        <w:t>организации ярмар</w:t>
      </w:r>
      <w:r w:rsidR="00AD2627">
        <w:rPr>
          <w:rStyle w:val="a8"/>
          <w:color w:val="252525"/>
          <w:sz w:val="28"/>
          <w:szCs w:val="28"/>
        </w:rPr>
        <w:t>ок выходного дня</w:t>
      </w:r>
      <w:r w:rsidRPr="00F72CEB">
        <w:rPr>
          <w:rStyle w:val="a8"/>
          <w:color w:val="252525"/>
          <w:sz w:val="28"/>
          <w:szCs w:val="28"/>
        </w:rPr>
        <w:t xml:space="preserve"> </w:t>
      </w:r>
      <w:r w:rsidR="0034414C" w:rsidRPr="0034414C">
        <w:rPr>
          <w:b/>
          <w:bCs/>
          <w:color w:val="252525"/>
          <w:sz w:val="28"/>
          <w:szCs w:val="28"/>
        </w:rPr>
        <w:t>на земельных участках муниципального образования</w:t>
      </w:r>
      <w:r w:rsidR="0034414C">
        <w:rPr>
          <w:b/>
          <w:bCs/>
          <w:color w:val="252525"/>
          <w:sz w:val="28"/>
          <w:szCs w:val="28"/>
        </w:rPr>
        <w:t xml:space="preserve"> </w:t>
      </w:r>
      <w:r w:rsidR="0034414C" w:rsidRPr="0034414C">
        <w:rPr>
          <w:b/>
          <w:bCs/>
          <w:color w:val="252525"/>
          <w:sz w:val="28"/>
          <w:szCs w:val="28"/>
        </w:rPr>
        <w:t>сельск</w:t>
      </w:r>
      <w:r w:rsidR="004F38A3">
        <w:rPr>
          <w:b/>
          <w:bCs/>
          <w:color w:val="252525"/>
          <w:sz w:val="28"/>
          <w:szCs w:val="28"/>
        </w:rPr>
        <w:t>ого</w:t>
      </w:r>
      <w:r w:rsidR="0034414C" w:rsidRPr="0034414C">
        <w:rPr>
          <w:b/>
          <w:bCs/>
          <w:color w:val="252525"/>
          <w:sz w:val="28"/>
          <w:szCs w:val="28"/>
        </w:rPr>
        <w:t xml:space="preserve"> поселени</w:t>
      </w:r>
      <w:r w:rsidR="004F38A3">
        <w:rPr>
          <w:b/>
          <w:bCs/>
          <w:color w:val="252525"/>
          <w:sz w:val="28"/>
          <w:szCs w:val="28"/>
        </w:rPr>
        <w:t>я</w:t>
      </w:r>
      <w:r w:rsidR="0034414C" w:rsidRPr="0034414C">
        <w:rPr>
          <w:b/>
          <w:bCs/>
          <w:color w:val="252525"/>
          <w:sz w:val="28"/>
          <w:szCs w:val="28"/>
        </w:rPr>
        <w:t xml:space="preserve"> Шелаболихинский сельсовет Шелаболихинского района Алтайского края </w:t>
      </w:r>
    </w:p>
    <w:bookmarkEnd w:id="4"/>
    <w:p w14:paraId="05EA9F5D" w14:textId="5716DAD2" w:rsidR="00E65753" w:rsidRPr="00E65753" w:rsidRDefault="00E65753" w:rsidP="0034414C">
      <w:pPr>
        <w:pStyle w:val="a7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E65753">
        <w:rPr>
          <w:rStyle w:val="a8"/>
          <w:color w:val="252525"/>
          <w:sz w:val="28"/>
          <w:szCs w:val="28"/>
        </w:rPr>
        <w:t>1. Общие положения</w:t>
      </w:r>
    </w:p>
    <w:p w14:paraId="14F0612B" w14:textId="599E8818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 xml:space="preserve">1.1. Настоящий Порядок организации </w:t>
      </w:r>
      <w:bookmarkStart w:id="5" w:name="_Hlk198814948"/>
      <w:r w:rsidRPr="00E65753">
        <w:rPr>
          <w:color w:val="252525"/>
          <w:sz w:val="28"/>
          <w:szCs w:val="28"/>
        </w:rPr>
        <w:t xml:space="preserve">ярмарок </w:t>
      </w:r>
      <w:r w:rsidR="00AD2627">
        <w:rPr>
          <w:color w:val="252525"/>
          <w:sz w:val="28"/>
          <w:szCs w:val="28"/>
        </w:rPr>
        <w:t xml:space="preserve">выходного дня </w:t>
      </w:r>
      <w:r w:rsidR="0034414C" w:rsidRPr="0034414C">
        <w:rPr>
          <w:color w:val="252525"/>
          <w:sz w:val="28"/>
          <w:szCs w:val="28"/>
        </w:rPr>
        <w:t>на земельных участках муниципального образования сельско</w:t>
      </w:r>
      <w:r w:rsidR="0058739B">
        <w:rPr>
          <w:color w:val="252525"/>
          <w:sz w:val="28"/>
          <w:szCs w:val="28"/>
        </w:rPr>
        <w:t>го</w:t>
      </w:r>
      <w:r w:rsidR="0034414C" w:rsidRPr="0034414C">
        <w:rPr>
          <w:color w:val="252525"/>
          <w:sz w:val="28"/>
          <w:szCs w:val="28"/>
        </w:rPr>
        <w:t xml:space="preserve"> поселени</w:t>
      </w:r>
      <w:r w:rsidR="0058739B">
        <w:rPr>
          <w:color w:val="252525"/>
          <w:sz w:val="28"/>
          <w:szCs w:val="28"/>
        </w:rPr>
        <w:t>я</w:t>
      </w:r>
      <w:r w:rsidR="0034414C" w:rsidRPr="0034414C">
        <w:rPr>
          <w:color w:val="252525"/>
          <w:sz w:val="28"/>
          <w:szCs w:val="28"/>
        </w:rPr>
        <w:t xml:space="preserve"> Шелаболихинский сельсовет Шелаболихинского района Алтайского края </w:t>
      </w:r>
      <w:bookmarkEnd w:id="5"/>
      <w:r w:rsidRPr="00E65753">
        <w:rPr>
          <w:color w:val="252525"/>
          <w:sz w:val="28"/>
          <w:szCs w:val="28"/>
        </w:rPr>
        <w:t xml:space="preserve">(далее – Порядок) разработан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4414C" w:rsidRPr="0034414C">
        <w:rPr>
          <w:color w:val="252525"/>
          <w:sz w:val="28"/>
          <w:szCs w:val="28"/>
        </w:rPr>
        <w:t>постановлением Администрации Алтайского края от 01.07.2010 N 288 "О порядке организации деятельности ярмарок на территории Алтайского края",</w:t>
      </w:r>
      <w:r w:rsidR="0034414C">
        <w:rPr>
          <w:color w:val="252525"/>
          <w:sz w:val="28"/>
          <w:szCs w:val="28"/>
        </w:rPr>
        <w:t xml:space="preserve"> </w:t>
      </w:r>
      <w:r w:rsidRPr="00E65753">
        <w:rPr>
          <w:color w:val="252525"/>
          <w:sz w:val="28"/>
          <w:szCs w:val="28"/>
        </w:rPr>
        <w:t>в целях создания условий для обеспечения жителей услугами торговли, общественного питания, бытового обслуживания</w:t>
      </w:r>
    </w:p>
    <w:p w14:paraId="64CC72CE" w14:textId="77777777" w:rsidR="00E65753" w:rsidRP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>1.2. В настоящем Порядке применяются следующие основные понятия:</w:t>
      </w:r>
    </w:p>
    <w:p w14:paraId="125D2DEB" w14:textId="77777777" w:rsidR="00E65753" w:rsidRP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>- участник ярмарки – зарегистрированное в установленном законодательством Российской Федерации порядке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огородничеством), которому в соответствии с настоящим Порядком предоставлено торговое место на ярмарке;</w:t>
      </w:r>
    </w:p>
    <w:p w14:paraId="1BB74520" w14:textId="77777777" w:rsidR="00E65753" w:rsidRP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>- продавец – зарегистрированный в установленном законодательством Российской Федерации порядке индивидуальный предприниматель, гражданин, осуществляющий на предоставленном организатором ярмарки торговом месте деятельность по продаже товаров (выполнению работ, оказанию услуг), а также физические лица, привлекаемые участником ярмарки для осуществления указанной деятельности;</w:t>
      </w:r>
    </w:p>
    <w:p w14:paraId="60E38B4E" w14:textId="77777777" w:rsidR="00E65753" w:rsidRP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>- торговое место – место на ярмарке, отведенное организатором или администратором ярмарки участнику ярмарки, осуществляющему деятельность по продаже товаров (выполнению работ, оказанию услуг).</w:t>
      </w:r>
    </w:p>
    <w:p w14:paraId="21219250" w14:textId="5ACD3457" w:rsidR="00E65753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E65753">
        <w:rPr>
          <w:color w:val="252525"/>
          <w:sz w:val="28"/>
          <w:szCs w:val="28"/>
        </w:rPr>
        <w:t xml:space="preserve">1.3. </w:t>
      </w:r>
      <w:r w:rsidR="000E4A3F">
        <w:rPr>
          <w:color w:val="252525"/>
          <w:sz w:val="28"/>
          <w:szCs w:val="28"/>
        </w:rPr>
        <w:t>Я</w:t>
      </w:r>
      <w:r w:rsidRPr="00E65753">
        <w:rPr>
          <w:color w:val="252525"/>
          <w:sz w:val="28"/>
          <w:szCs w:val="28"/>
        </w:rPr>
        <w:t>рмарка выходного дня - универсальная ярмарка, проведение которой приурочено к выходным дням</w:t>
      </w:r>
      <w:r w:rsidR="000E4A3F">
        <w:rPr>
          <w:color w:val="252525"/>
          <w:sz w:val="28"/>
          <w:szCs w:val="28"/>
        </w:rPr>
        <w:t>.</w:t>
      </w:r>
    </w:p>
    <w:p w14:paraId="21EFCDEC" w14:textId="77777777" w:rsidR="000E4A3F" w:rsidRPr="00E65753" w:rsidRDefault="000E4A3F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14:paraId="577330E6" w14:textId="0DEDB06C" w:rsidR="00E65753" w:rsidRDefault="00E65753" w:rsidP="0034414C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  <w:r w:rsidRPr="0034414C">
        <w:rPr>
          <w:rStyle w:val="a8"/>
          <w:color w:val="252525"/>
          <w:sz w:val="28"/>
          <w:szCs w:val="28"/>
        </w:rPr>
        <w:t>2. Организация проведения ярмарки</w:t>
      </w:r>
    </w:p>
    <w:p w14:paraId="74BAF09F" w14:textId="77777777" w:rsidR="00D3033E" w:rsidRDefault="00D3033E" w:rsidP="0034414C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252525"/>
          <w:sz w:val="28"/>
          <w:szCs w:val="28"/>
        </w:rPr>
      </w:pPr>
    </w:p>
    <w:p w14:paraId="7927CA75" w14:textId="38D21ECD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2.1. Организатором </w:t>
      </w:r>
      <w:r w:rsidR="0034414C" w:rsidRPr="0034414C">
        <w:rPr>
          <w:color w:val="252525"/>
          <w:sz w:val="28"/>
          <w:szCs w:val="28"/>
        </w:rPr>
        <w:t>ярмарок на земельных участках муниципального образования сельско</w:t>
      </w:r>
      <w:r w:rsidR="0058739B">
        <w:rPr>
          <w:color w:val="252525"/>
          <w:sz w:val="28"/>
          <w:szCs w:val="28"/>
        </w:rPr>
        <w:t>го</w:t>
      </w:r>
      <w:r w:rsidR="0034414C" w:rsidRPr="0034414C">
        <w:rPr>
          <w:color w:val="252525"/>
          <w:sz w:val="28"/>
          <w:szCs w:val="28"/>
        </w:rPr>
        <w:t xml:space="preserve"> поселени</w:t>
      </w:r>
      <w:r w:rsidR="0058739B">
        <w:rPr>
          <w:color w:val="252525"/>
          <w:sz w:val="28"/>
          <w:szCs w:val="28"/>
        </w:rPr>
        <w:t>я</w:t>
      </w:r>
      <w:r w:rsidR="0034414C" w:rsidRPr="0034414C">
        <w:rPr>
          <w:color w:val="252525"/>
          <w:sz w:val="28"/>
          <w:szCs w:val="28"/>
        </w:rPr>
        <w:t xml:space="preserve"> Шелаболихинский сельсовет </w:t>
      </w:r>
      <w:r w:rsidR="0034414C" w:rsidRPr="0034414C">
        <w:rPr>
          <w:color w:val="252525"/>
          <w:sz w:val="28"/>
          <w:szCs w:val="28"/>
        </w:rPr>
        <w:lastRenderedPageBreak/>
        <w:t xml:space="preserve">Шелаболихинского района Алтайского края </w:t>
      </w:r>
      <w:r w:rsidRPr="0034414C">
        <w:rPr>
          <w:color w:val="252525"/>
          <w:sz w:val="28"/>
          <w:szCs w:val="28"/>
        </w:rPr>
        <w:t xml:space="preserve">является администрация </w:t>
      </w:r>
      <w:r w:rsidR="0034414C">
        <w:rPr>
          <w:color w:val="252525"/>
          <w:sz w:val="28"/>
          <w:szCs w:val="28"/>
        </w:rPr>
        <w:t>Шелаболихинского сельсовета Шелаболихинского</w:t>
      </w:r>
      <w:r w:rsidRPr="0034414C">
        <w:rPr>
          <w:color w:val="252525"/>
          <w:sz w:val="28"/>
          <w:szCs w:val="28"/>
        </w:rPr>
        <w:t xml:space="preserve"> района </w:t>
      </w:r>
      <w:r w:rsidR="0034414C">
        <w:rPr>
          <w:color w:val="252525"/>
          <w:sz w:val="28"/>
          <w:szCs w:val="28"/>
        </w:rPr>
        <w:t>Алтайского</w:t>
      </w:r>
      <w:r w:rsidRPr="0034414C">
        <w:rPr>
          <w:color w:val="252525"/>
          <w:sz w:val="28"/>
          <w:szCs w:val="28"/>
        </w:rPr>
        <w:t xml:space="preserve"> края (далее – администрация</w:t>
      </w:r>
      <w:r w:rsidR="00F01036">
        <w:rPr>
          <w:color w:val="252525"/>
          <w:sz w:val="28"/>
          <w:szCs w:val="28"/>
        </w:rPr>
        <w:t xml:space="preserve"> сельсовета</w:t>
      </w:r>
      <w:r w:rsidR="00D828B0">
        <w:rPr>
          <w:color w:val="252525"/>
          <w:sz w:val="28"/>
          <w:szCs w:val="28"/>
        </w:rPr>
        <w:t>)</w:t>
      </w:r>
      <w:r w:rsidRPr="0034414C">
        <w:rPr>
          <w:color w:val="252525"/>
          <w:sz w:val="28"/>
          <w:szCs w:val="28"/>
        </w:rPr>
        <w:t>.</w:t>
      </w:r>
    </w:p>
    <w:p w14:paraId="068EE1B8" w14:textId="492D8709" w:rsidR="00E65753" w:rsidRPr="0034414C" w:rsidRDefault="00E65753" w:rsidP="00F0103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2.2. Администрация </w:t>
      </w:r>
      <w:r w:rsidR="00F01036">
        <w:rPr>
          <w:color w:val="252525"/>
          <w:sz w:val="28"/>
          <w:szCs w:val="28"/>
        </w:rPr>
        <w:t xml:space="preserve">сельсовета </w:t>
      </w:r>
      <w:r w:rsidRPr="0034414C">
        <w:rPr>
          <w:color w:val="252525"/>
          <w:sz w:val="28"/>
          <w:szCs w:val="28"/>
        </w:rPr>
        <w:t>разрабатывает и утверждает план мероприятий по организации ярмарки и продажи товаров (выполнения работ, оказания услуг) на ней.</w:t>
      </w:r>
    </w:p>
    <w:p w14:paraId="32760305" w14:textId="5A98DFE3" w:rsidR="00E65753" w:rsidRPr="0034414C" w:rsidRDefault="00E65753" w:rsidP="00F0103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2.2. Ярмарка организуется в соответствии с постановлением администрации, в котором указываются:</w:t>
      </w:r>
    </w:p>
    <w:p w14:paraId="3A675C87" w14:textId="1869CFC6" w:rsidR="00F01036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а) наименование и адрес, место нахождения</w:t>
      </w:r>
      <w:r w:rsidR="00F01036">
        <w:rPr>
          <w:color w:val="252525"/>
          <w:sz w:val="28"/>
          <w:szCs w:val="28"/>
        </w:rPr>
        <w:t xml:space="preserve"> администрации;</w:t>
      </w:r>
    </w:p>
    <w:p w14:paraId="70050AB1" w14:textId="644B5E23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б) цель организации ярмарки;</w:t>
      </w:r>
    </w:p>
    <w:p w14:paraId="0C781B78" w14:textId="77777777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в) место и сроки проведения ярмарки;</w:t>
      </w:r>
    </w:p>
    <w:p w14:paraId="76C2851C" w14:textId="77777777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г) режим работы ярмарки;</w:t>
      </w:r>
    </w:p>
    <w:p w14:paraId="1F797E0E" w14:textId="253E4B1C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д) схему размещения </w:t>
      </w:r>
      <w:r w:rsidR="005D7652">
        <w:rPr>
          <w:color w:val="252525"/>
          <w:sz w:val="28"/>
          <w:szCs w:val="28"/>
        </w:rPr>
        <w:t>ярмарки</w:t>
      </w:r>
      <w:r w:rsidRPr="0034414C">
        <w:rPr>
          <w:color w:val="252525"/>
          <w:sz w:val="28"/>
          <w:szCs w:val="28"/>
        </w:rPr>
        <w:t>;</w:t>
      </w:r>
    </w:p>
    <w:p w14:paraId="12E5B4BB" w14:textId="77777777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е) ассортимент реализуемых на ярмарке товаров;</w:t>
      </w:r>
    </w:p>
    <w:p w14:paraId="11533504" w14:textId="0585BEC4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ж) количество торговых мест на ярмарке</w:t>
      </w:r>
      <w:r w:rsidR="00D3033E">
        <w:rPr>
          <w:color w:val="252525"/>
          <w:sz w:val="28"/>
          <w:szCs w:val="28"/>
        </w:rPr>
        <w:t xml:space="preserve">. </w:t>
      </w:r>
    </w:p>
    <w:p w14:paraId="40258E14" w14:textId="6D0FE5E0" w:rsidR="00E65753" w:rsidRPr="0034414C" w:rsidRDefault="00E65753" w:rsidP="00F0103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2.3. Администрация </w:t>
      </w:r>
      <w:r w:rsidR="00F01036">
        <w:rPr>
          <w:color w:val="252525"/>
          <w:sz w:val="28"/>
          <w:szCs w:val="28"/>
        </w:rPr>
        <w:t xml:space="preserve">сельсовета </w:t>
      </w:r>
      <w:r w:rsidRPr="0034414C">
        <w:rPr>
          <w:color w:val="252525"/>
          <w:sz w:val="28"/>
          <w:szCs w:val="28"/>
        </w:rPr>
        <w:t xml:space="preserve">не позднее трех рабочих дней со дня принятия постановления об организации ярмарки направляет его копию в </w:t>
      </w:r>
      <w:r w:rsidR="00F01036">
        <w:rPr>
          <w:color w:val="252525"/>
          <w:sz w:val="28"/>
          <w:szCs w:val="28"/>
        </w:rPr>
        <w:t>А</w:t>
      </w:r>
      <w:r w:rsidRPr="0034414C">
        <w:rPr>
          <w:color w:val="252525"/>
          <w:sz w:val="28"/>
          <w:szCs w:val="28"/>
        </w:rPr>
        <w:t xml:space="preserve">дминистрацию </w:t>
      </w:r>
      <w:r w:rsidR="00F01036">
        <w:rPr>
          <w:color w:val="252525"/>
          <w:sz w:val="28"/>
          <w:szCs w:val="28"/>
        </w:rPr>
        <w:t>Шелаболихинского</w:t>
      </w:r>
      <w:r w:rsidRPr="0034414C">
        <w:rPr>
          <w:color w:val="252525"/>
          <w:sz w:val="28"/>
          <w:szCs w:val="28"/>
        </w:rPr>
        <w:t xml:space="preserve"> района</w:t>
      </w:r>
      <w:r w:rsidR="00F01036">
        <w:rPr>
          <w:color w:val="252525"/>
          <w:sz w:val="28"/>
          <w:szCs w:val="28"/>
        </w:rPr>
        <w:t>.</w:t>
      </w:r>
    </w:p>
    <w:p w14:paraId="7BC874DF" w14:textId="1AA62591" w:rsidR="00E65753" w:rsidRDefault="00E65753" w:rsidP="0058739B">
      <w:pPr>
        <w:pStyle w:val="a7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2.4. Администрация </w:t>
      </w:r>
      <w:r w:rsidR="00F01036">
        <w:rPr>
          <w:color w:val="252525"/>
          <w:sz w:val="28"/>
          <w:szCs w:val="28"/>
        </w:rPr>
        <w:t>сельсовета</w:t>
      </w:r>
      <w:r w:rsidRPr="0034414C">
        <w:rPr>
          <w:color w:val="252525"/>
          <w:sz w:val="28"/>
          <w:szCs w:val="28"/>
        </w:rPr>
        <w:t xml:space="preserve">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работ, оказания услуг)</w:t>
      </w:r>
      <w:r w:rsidR="00F01036">
        <w:rPr>
          <w:color w:val="252525"/>
          <w:sz w:val="28"/>
          <w:szCs w:val="28"/>
        </w:rPr>
        <w:t>.</w:t>
      </w:r>
    </w:p>
    <w:p w14:paraId="3B9CD9C1" w14:textId="79A8D7D7" w:rsidR="000E4A3F" w:rsidRPr="000E4A3F" w:rsidRDefault="00E65753" w:rsidP="0058739B">
      <w:pPr>
        <w:pStyle w:val="a7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2.5.</w:t>
      </w:r>
      <w:r w:rsidR="0058739B">
        <w:rPr>
          <w:color w:val="252525"/>
          <w:sz w:val="28"/>
          <w:szCs w:val="28"/>
        </w:rPr>
        <w:t xml:space="preserve"> </w:t>
      </w:r>
      <w:r w:rsidR="000E4A3F" w:rsidRPr="000E4A3F">
        <w:rPr>
          <w:color w:val="252525"/>
          <w:sz w:val="28"/>
          <w:szCs w:val="28"/>
        </w:rPr>
        <w:t>Проведение ярмарок выходного дня, организуемых администрациями муниципальных образований на бесплатной основе, осуществляется в упрощенном порядке, а именно:</w:t>
      </w:r>
      <w:r w:rsidR="005D7652">
        <w:rPr>
          <w:color w:val="252525"/>
          <w:sz w:val="28"/>
          <w:szCs w:val="28"/>
        </w:rPr>
        <w:t xml:space="preserve"> </w:t>
      </w:r>
      <w:r w:rsidR="000E4A3F" w:rsidRPr="000E4A3F">
        <w:rPr>
          <w:color w:val="252525"/>
          <w:sz w:val="28"/>
          <w:szCs w:val="28"/>
        </w:rPr>
        <w:t>организатор не обязан размещать в месте проведения ярмарки информацию</w:t>
      </w:r>
      <w:r w:rsidR="000E4A3F" w:rsidRPr="000E4A3F">
        <w:rPr>
          <w:rFonts w:ascii="Roboto" w:hAnsi="Roboto"/>
        </w:rPr>
        <w:t xml:space="preserve"> </w:t>
      </w:r>
      <w:r w:rsidR="000E4A3F" w:rsidRPr="000E4A3F">
        <w:rPr>
          <w:color w:val="252525"/>
          <w:sz w:val="28"/>
          <w:szCs w:val="28"/>
        </w:rPr>
        <w:t>об организаторе (для юридического лица – его наименование, данные о государственной регистрации, юридический адрес; для индивидуального предпринимателя – фамилия, имя, отчество, данные о его государственной регистрации в качестве индивидуального предпринимателя);</w:t>
      </w:r>
      <w:r w:rsidR="00C16F31">
        <w:rPr>
          <w:color w:val="252525"/>
          <w:sz w:val="28"/>
          <w:szCs w:val="28"/>
        </w:rPr>
        <w:t xml:space="preserve"> </w:t>
      </w:r>
      <w:r w:rsidR="000E4A3F" w:rsidRPr="000E4A3F">
        <w:rPr>
          <w:color w:val="252525"/>
          <w:sz w:val="28"/>
          <w:szCs w:val="28"/>
        </w:rPr>
        <w:t>о названии ярмарки, с указанием ее вида;</w:t>
      </w:r>
    </w:p>
    <w:p w14:paraId="5368B792" w14:textId="699EA2CC" w:rsidR="000E4A3F" w:rsidRPr="000E4A3F" w:rsidRDefault="000E4A3F" w:rsidP="00C16F31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0E4A3F">
        <w:rPr>
          <w:color w:val="252525"/>
          <w:sz w:val="28"/>
          <w:szCs w:val="28"/>
        </w:rPr>
        <w:t>о месте и сроке проведения ярмарки, характере и режиме ее работы;</w:t>
      </w:r>
      <w:r w:rsidR="00C16F31">
        <w:rPr>
          <w:color w:val="252525"/>
          <w:sz w:val="28"/>
          <w:szCs w:val="28"/>
        </w:rPr>
        <w:t xml:space="preserve"> </w:t>
      </w:r>
      <w:r w:rsidRPr="000E4A3F">
        <w:rPr>
          <w:color w:val="252525"/>
          <w:sz w:val="28"/>
          <w:szCs w:val="28"/>
        </w:rPr>
        <w:t>об условиях предоставления торгового места, в том числе размере платы за его использование;</w:t>
      </w:r>
      <w:r w:rsidR="00C16F31">
        <w:rPr>
          <w:color w:val="252525"/>
          <w:sz w:val="28"/>
          <w:szCs w:val="28"/>
        </w:rPr>
        <w:t xml:space="preserve"> </w:t>
      </w:r>
      <w:r w:rsidRPr="000E4A3F">
        <w:rPr>
          <w:color w:val="252525"/>
          <w:sz w:val="28"/>
          <w:szCs w:val="28"/>
        </w:rPr>
        <w:t>о стоимости оказания дополнительных услуг.</w:t>
      </w:r>
    </w:p>
    <w:p w14:paraId="3DF938E6" w14:textId="55B512A3" w:rsidR="000E4A3F" w:rsidRPr="000E4A3F" w:rsidRDefault="005D7652" w:rsidP="005D765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2.6. П</w:t>
      </w:r>
      <w:r w:rsidR="000E4A3F" w:rsidRPr="000E4A3F">
        <w:rPr>
          <w:color w:val="252525"/>
          <w:sz w:val="28"/>
          <w:szCs w:val="28"/>
        </w:rPr>
        <w:t>редоставление торговых мест участникам осуществляется без подачи заявки на участие в ярмарке</w:t>
      </w:r>
      <w:r>
        <w:rPr>
          <w:color w:val="252525"/>
          <w:sz w:val="28"/>
          <w:szCs w:val="28"/>
        </w:rPr>
        <w:t>. О</w:t>
      </w:r>
      <w:r w:rsidR="000E4A3F" w:rsidRPr="000E4A3F">
        <w:rPr>
          <w:color w:val="252525"/>
          <w:sz w:val="28"/>
          <w:szCs w:val="28"/>
        </w:rPr>
        <w:t>рганизатор составляет реестр участников ярмарки.</w:t>
      </w:r>
    </w:p>
    <w:p w14:paraId="178D91BB" w14:textId="7F117524" w:rsidR="00E65753" w:rsidRPr="0034414C" w:rsidRDefault="005D7652" w:rsidP="005D765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2.7.</w:t>
      </w:r>
      <w:r w:rsidR="00E65753" w:rsidRPr="0034414C">
        <w:rPr>
          <w:color w:val="252525"/>
          <w:sz w:val="28"/>
          <w:szCs w:val="28"/>
        </w:rPr>
        <w:t xml:space="preserve"> Плата за предоставление торговых мест на ярмарке, а также за оказание услуг, связанных с обеспечением торговли (выполнением работ, оказанием услуг) не вз</w:t>
      </w:r>
      <w:r w:rsidR="0058739B">
        <w:rPr>
          <w:color w:val="252525"/>
          <w:sz w:val="28"/>
          <w:szCs w:val="28"/>
        </w:rPr>
        <w:t>ы</w:t>
      </w:r>
      <w:r w:rsidR="00E65753" w:rsidRPr="0034414C">
        <w:rPr>
          <w:color w:val="252525"/>
          <w:sz w:val="28"/>
          <w:szCs w:val="28"/>
        </w:rPr>
        <w:t>мается.</w:t>
      </w:r>
    </w:p>
    <w:p w14:paraId="2D1C7E9D" w14:textId="3B925042" w:rsidR="00E65753" w:rsidRPr="0034414C" w:rsidRDefault="00E65753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2.</w:t>
      </w:r>
      <w:r w:rsidR="00D3033E">
        <w:rPr>
          <w:color w:val="252525"/>
          <w:sz w:val="28"/>
          <w:szCs w:val="28"/>
        </w:rPr>
        <w:t>8</w:t>
      </w:r>
      <w:r w:rsidRPr="0034414C">
        <w:rPr>
          <w:color w:val="252525"/>
          <w:sz w:val="28"/>
          <w:szCs w:val="28"/>
        </w:rPr>
        <w:t xml:space="preserve">. Предоставление торговых мест осуществляется в соответствии со схемой </w:t>
      </w:r>
      <w:r w:rsidR="005D7652">
        <w:rPr>
          <w:color w:val="252525"/>
          <w:sz w:val="28"/>
          <w:szCs w:val="28"/>
        </w:rPr>
        <w:t xml:space="preserve">размещения ярмарки, </w:t>
      </w:r>
      <w:r w:rsidRPr="0034414C">
        <w:rPr>
          <w:color w:val="252525"/>
          <w:sz w:val="28"/>
          <w:szCs w:val="28"/>
        </w:rPr>
        <w:t>утверждаемой постановлением администрации</w:t>
      </w:r>
      <w:r w:rsidR="005D7652">
        <w:rPr>
          <w:color w:val="252525"/>
          <w:sz w:val="28"/>
          <w:szCs w:val="28"/>
        </w:rPr>
        <w:t xml:space="preserve"> сельсовета</w:t>
      </w:r>
      <w:r w:rsidRPr="0034414C">
        <w:rPr>
          <w:color w:val="252525"/>
          <w:sz w:val="28"/>
          <w:szCs w:val="28"/>
        </w:rPr>
        <w:t>.</w:t>
      </w:r>
    </w:p>
    <w:p w14:paraId="50EB1500" w14:textId="4DE0976D" w:rsidR="00E65753" w:rsidRPr="0034414C" w:rsidRDefault="00E65753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2.</w:t>
      </w:r>
      <w:r w:rsidR="00D3033E">
        <w:rPr>
          <w:color w:val="252525"/>
          <w:sz w:val="28"/>
          <w:szCs w:val="28"/>
        </w:rPr>
        <w:t>9</w:t>
      </w:r>
      <w:r w:rsidRPr="0034414C">
        <w:rPr>
          <w:color w:val="252525"/>
          <w:sz w:val="28"/>
          <w:szCs w:val="28"/>
        </w:rPr>
        <w:t xml:space="preserve">. При превышении количества желающих принять участие в ярмарке, лимита торговых мест, места предоставляются участникам, </w:t>
      </w:r>
      <w:r w:rsidR="005D7652">
        <w:rPr>
          <w:color w:val="252525"/>
          <w:sz w:val="28"/>
          <w:szCs w:val="28"/>
        </w:rPr>
        <w:t>которые были ранее внесены реестр участников ярмарки. Данные в реестр вносятся организатором в день проведения ярмарки с 08:00 до 09:00 часов.</w:t>
      </w:r>
    </w:p>
    <w:p w14:paraId="65917524" w14:textId="7DC6E7DD" w:rsidR="00E65753" w:rsidRPr="0034414C" w:rsidRDefault="00E65753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2.</w:t>
      </w:r>
      <w:r w:rsidR="00D3033E">
        <w:rPr>
          <w:color w:val="252525"/>
          <w:sz w:val="28"/>
          <w:szCs w:val="28"/>
        </w:rPr>
        <w:t>10</w:t>
      </w:r>
      <w:r w:rsidRPr="0034414C">
        <w:rPr>
          <w:color w:val="252525"/>
          <w:sz w:val="28"/>
          <w:szCs w:val="28"/>
        </w:rPr>
        <w:t>. Основанием для отказа в предоставлении торгового места является отсутствие на ярмарке свободных торговых мест</w:t>
      </w:r>
      <w:r w:rsidR="00D3033E">
        <w:rPr>
          <w:color w:val="252525"/>
          <w:sz w:val="28"/>
          <w:szCs w:val="28"/>
        </w:rPr>
        <w:t>.</w:t>
      </w:r>
    </w:p>
    <w:p w14:paraId="1847E59C" w14:textId="470AA692" w:rsidR="00E65753" w:rsidRDefault="00E65753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lastRenderedPageBreak/>
        <w:t>2.1</w:t>
      </w:r>
      <w:r w:rsidR="00D3033E">
        <w:rPr>
          <w:color w:val="252525"/>
          <w:sz w:val="28"/>
          <w:szCs w:val="28"/>
        </w:rPr>
        <w:t>1</w:t>
      </w:r>
      <w:r w:rsidRPr="0034414C">
        <w:rPr>
          <w:color w:val="252525"/>
          <w:sz w:val="28"/>
          <w:szCs w:val="28"/>
        </w:rPr>
        <w:t>. Передача торгового места на ярмарке третьему лицу (кроме продавцов субъектов торговли) запрещена.</w:t>
      </w:r>
    </w:p>
    <w:p w14:paraId="324825A4" w14:textId="77777777" w:rsidR="005D7652" w:rsidRPr="0034414C" w:rsidRDefault="005D7652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14:paraId="19404AFF" w14:textId="71E09AAC" w:rsidR="00E65753" w:rsidRDefault="00E65753" w:rsidP="005D7652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Style w:val="a8"/>
          <w:color w:val="252525"/>
          <w:sz w:val="28"/>
          <w:szCs w:val="28"/>
        </w:rPr>
      </w:pPr>
      <w:r w:rsidRPr="0034414C">
        <w:rPr>
          <w:rStyle w:val="a8"/>
          <w:color w:val="252525"/>
          <w:sz w:val="28"/>
          <w:szCs w:val="28"/>
        </w:rPr>
        <w:t>3. Обязанности организатора ярмарки</w:t>
      </w:r>
    </w:p>
    <w:p w14:paraId="5ECB2130" w14:textId="77777777" w:rsidR="005D7652" w:rsidRPr="0034414C" w:rsidRDefault="005D7652" w:rsidP="005D76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14:paraId="0B26292F" w14:textId="45B10751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3.</w:t>
      </w:r>
      <w:r w:rsidR="005D7652">
        <w:rPr>
          <w:color w:val="252525"/>
          <w:sz w:val="28"/>
          <w:szCs w:val="28"/>
        </w:rPr>
        <w:t>1</w:t>
      </w:r>
      <w:r w:rsidRPr="0034414C">
        <w:rPr>
          <w:color w:val="252525"/>
          <w:sz w:val="28"/>
          <w:szCs w:val="28"/>
        </w:rPr>
        <w:t xml:space="preserve">. Разместить </w:t>
      </w:r>
      <w:r w:rsidR="005D7652">
        <w:rPr>
          <w:color w:val="252525"/>
          <w:sz w:val="28"/>
          <w:szCs w:val="28"/>
        </w:rPr>
        <w:t>на официальном сайте</w:t>
      </w:r>
      <w:r w:rsidRPr="0034414C">
        <w:rPr>
          <w:color w:val="252525"/>
          <w:sz w:val="28"/>
          <w:szCs w:val="28"/>
        </w:rPr>
        <w:t xml:space="preserve"> информацию:</w:t>
      </w:r>
    </w:p>
    <w:p w14:paraId="5206B528" w14:textId="77777777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- о порядке и об условиях предоставления торговых мест;</w:t>
      </w:r>
    </w:p>
    <w:p w14:paraId="6660AB80" w14:textId="263CEB88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- схему размещения </w:t>
      </w:r>
      <w:r w:rsidR="005D7652">
        <w:rPr>
          <w:color w:val="252525"/>
          <w:sz w:val="28"/>
          <w:szCs w:val="28"/>
        </w:rPr>
        <w:t>ярмарки</w:t>
      </w:r>
      <w:r w:rsidRPr="0034414C">
        <w:rPr>
          <w:color w:val="252525"/>
          <w:sz w:val="28"/>
          <w:szCs w:val="28"/>
        </w:rPr>
        <w:t>;</w:t>
      </w:r>
    </w:p>
    <w:p w14:paraId="10593502" w14:textId="43FE7B56" w:rsidR="00E65753" w:rsidRPr="0034414C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- </w:t>
      </w:r>
      <w:r w:rsidR="005D7652">
        <w:rPr>
          <w:color w:val="252525"/>
          <w:sz w:val="28"/>
          <w:szCs w:val="28"/>
        </w:rPr>
        <w:t xml:space="preserve">порядок </w:t>
      </w:r>
      <w:r w:rsidR="005D7652" w:rsidRPr="005D7652">
        <w:rPr>
          <w:color w:val="252525"/>
          <w:sz w:val="28"/>
          <w:szCs w:val="28"/>
        </w:rPr>
        <w:t>организации ярмарок выходного дня на земельных участках муниципального образования сельско</w:t>
      </w:r>
      <w:r w:rsidR="0058739B">
        <w:rPr>
          <w:color w:val="252525"/>
          <w:sz w:val="28"/>
          <w:szCs w:val="28"/>
        </w:rPr>
        <w:t>го</w:t>
      </w:r>
      <w:r w:rsidR="005D7652" w:rsidRPr="005D7652">
        <w:rPr>
          <w:color w:val="252525"/>
          <w:sz w:val="28"/>
          <w:szCs w:val="28"/>
        </w:rPr>
        <w:t xml:space="preserve"> поселени</w:t>
      </w:r>
      <w:r w:rsidR="0058739B">
        <w:rPr>
          <w:color w:val="252525"/>
          <w:sz w:val="28"/>
          <w:szCs w:val="28"/>
        </w:rPr>
        <w:t>я</w:t>
      </w:r>
      <w:r w:rsidR="005D7652" w:rsidRPr="005D7652">
        <w:rPr>
          <w:color w:val="252525"/>
          <w:sz w:val="28"/>
          <w:szCs w:val="28"/>
        </w:rPr>
        <w:t xml:space="preserve"> Шелаболихинский сельсовет Шелаболихинского района Алтайского края и предоставления торговых мест на них</w:t>
      </w:r>
      <w:r w:rsidR="005D7652">
        <w:rPr>
          <w:color w:val="252525"/>
          <w:sz w:val="28"/>
          <w:szCs w:val="28"/>
        </w:rPr>
        <w:t>.</w:t>
      </w:r>
    </w:p>
    <w:p w14:paraId="6A828A96" w14:textId="1EC7F517" w:rsidR="00E65753" w:rsidRDefault="00E65753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3.</w:t>
      </w:r>
      <w:r w:rsidR="00D3033E">
        <w:rPr>
          <w:color w:val="252525"/>
          <w:sz w:val="28"/>
          <w:szCs w:val="28"/>
        </w:rPr>
        <w:t>2</w:t>
      </w:r>
      <w:r w:rsidRPr="0034414C">
        <w:rPr>
          <w:color w:val="252525"/>
          <w:sz w:val="28"/>
          <w:szCs w:val="28"/>
        </w:rPr>
        <w:t>. Не допускать в месте проведения ярмарки организацию несанкционированных торговых мест.</w:t>
      </w:r>
    </w:p>
    <w:p w14:paraId="0D088AF9" w14:textId="77777777" w:rsidR="00D3033E" w:rsidRPr="0034414C" w:rsidRDefault="00D3033E" w:rsidP="0034414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14:paraId="3175EB1D" w14:textId="6448CEC9" w:rsidR="00E65753" w:rsidRPr="00D3033E" w:rsidRDefault="00E65753" w:rsidP="00D3033E">
      <w:pPr>
        <w:numPr>
          <w:ilvl w:val="0"/>
          <w:numId w:val="6"/>
        </w:numPr>
        <w:shd w:val="clear" w:color="auto" w:fill="FFFFFF"/>
        <w:jc w:val="center"/>
        <w:rPr>
          <w:rStyle w:val="a8"/>
          <w:b w:val="0"/>
          <w:bCs w:val="0"/>
          <w:color w:val="252525"/>
          <w:sz w:val="28"/>
          <w:szCs w:val="28"/>
        </w:rPr>
      </w:pPr>
      <w:r w:rsidRPr="00D3033E">
        <w:rPr>
          <w:rStyle w:val="a8"/>
          <w:color w:val="252525"/>
          <w:sz w:val="28"/>
          <w:szCs w:val="28"/>
        </w:rPr>
        <w:t>Обязанности участников ярмарки</w:t>
      </w:r>
    </w:p>
    <w:p w14:paraId="663C2C53" w14:textId="77777777" w:rsidR="00D3033E" w:rsidRPr="00D3033E" w:rsidRDefault="00D3033E" w:rsidP="00D3033E">
      <w:pPr>
        <w:shd w:val="clear" w:color="auto" w:fill="FFFFFF"/>
        <w:ind w:left="720"/>
        <w:rPr>
          <w:color w:val="252525"/>
          <w:sz w:val="28"/>
          <w:szCs w:val="28"/>
        </w:rPr>
      </w:pPr>
    </w:p>
    <w:p w14:paraId="13C9834A" w14:textId="77777777" w:rsidR="00E65753" w:rsidRPr="0034414C" w:rsidRDefault="00E65753" w:rsidP="0058739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При осуществлении деятельности по продаже товаров участники ярмарки, непосредственно осуществляющие деятельность по продаже товаров на ярмарке обязаны:</w:t>
      </w:r>
    </w:p>
    <w:p w14:paraId="34BE79DC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4.1. Соблюдать требования действующего законодательства в сфере защиты прав потребителей, в области обеспечения санитарно-эпидемиологического благополучия населения, пожарной безопасности и экологии, ветеринарии и фито санитарии,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14:paraId="0A55CDCF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14:paraId="18C52C5C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5F4374B3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4.4. Участники ярмарки обязаны иметь в наличии на месте для продажи товаров (выполнения работ, оказания услуг):</w:t>
      </w:r>
    </w:p>
    <w:p w14:paraId="39E0E878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4.4.1. Товарно-сопроводительные документы и документы, подтверждающие качество и безопасность реализуемых товаров, предусмотренные федеральным законодательством;</w:t>
      </w:r>
    </w:p>
    <w:p w14:paraId="04431D96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4.4.2. Документы, удостоверяющие личность участника ярмарки (для граждан), копии свидетельства о регистрации юридического лица или индивидуального предпринимателя (для юридических лиц и индивидуальных предпринимателей);</w:t>
      </w:r>
    </w:p>
    <w:p w14:paraId="1DD2BCBD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4.4.3. Оформленный в установленном порядке санитарный паспорт на автотранспортное средство (в случае торговли с использованием автомобиля);</w:t>
      </w:r>
    </w:p>
    <w:p w14:paraId="389F6FCF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4.4.4. При участии в ярмарке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— документ, подтверждающий осуществление крестьянским (фермерским) </w:t>
      </w:r>
      <w:r w:rsidRPr="0034414C">
        <w:rPr>
          <w:color w:val="252525"/>
          <w:sz w:val="28"/>
          <w:szCs w:val="28"/>
        </w:rPr>
        <w:lastRenderedPageBreak/>
        <w:t>хозяйством его деятельности, ведение личного подсобного хозяйства или занятие садоводством, огородничеством, животноводством, а также ветеринарные и фито санитарные сопроводительные документы.</w:t>
      </w:r>
    </w:p>
    <w:p w14:paraId="5791272C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4.5. При реализации продовольственных товаров на ярмарке иметь личную медицинскую книжку продавца установленного образца с полными данными медицинских обследований.</w:t>
      </w:r>
    </w:p>
    <w:p w14:paraId="7698AE0E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4.6. Предъявлять документы, указанные в пункте 4.4 по первому требованию контролирующих органов.</w:t>
      </w:r>
    </w:p>
    <w:p w14:paraId="5A5A3E94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4.7.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531F9865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4.8. Не загромождать подходы к торговому месту, производить уборку мусора в специально отведенные для этой цели места, расположенные на территории ярмарки.</w:t>
      </w:r>
    </w:p>
    <w:p w14:paraId="7E26325B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4.9. Осуществлять торговую деятельность только в пределах предоставленного торгового места.</w:t>
      </w:r>
    </w:p>
    <w:p w14:paraId="1A66BAD5" w14:textId="307E5C5D" w:rsidR="00E65753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4.10. Участники ярмарки в конце рабочего дня </w:t>
      </w:r>
      <w:r w:rsidR="00C16F31">
        <w:rPr>
          <w:color w:val="252525"/>
          <w:sz w:val="28"/>
          <w:szCs w:val="28"/>
        </w:rPr>
        <w:t xml:space="preserve">после 13:00 часов в четверг </w:t>
      </w:r>
      <w:r w:rsidRPr="0034414C">
        <w:rPr>
          <w:color w:val="252525"/>
          <w:sz w:val="28"/>
          <w:szCs w:val="28"/>
        </w:rPr>
        <w:t>самостоятельно осуществляют сбор и вывоз твердых коммунальных отходов и мусора, накопившегося у них за время торговли.</w:t>
      </w:r>
      <w:r w:rsidRPr="0034414C">
        <w:rPr>
          <w:rStyle w:val="a8"/>
          <w:color w:val="252525"/>
          <w:sz w:val="28"/>
          <w:szCs w:val="28"/>
        </w:rPr>
        <w:t> </w:t>
      </w:r>
    </w:p>
    <w:p w14:paraId="3D798A56" w14:textId="77777777" w:rsidR="00D3033E" w:rsidRPr="0034414C" w:rsidRDefault="00D3033E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</w:p>
    <w:p w14:paraId="6A59FAD3" w14:textId="4F5ABE64" w:rsidR="00D3033E" w:rsidRPr="0058739B" w:rsidRDefault="00E65753" w:rsidP="0058739B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  <w:sz w:val="28"/>
          <w:szCs w:val="28"/>
        </w:rPr>
      </w:pPr>
      <w:r w:rsidRPr="0034414C">
        <w:rPr>
          <w:rStyle w:val="a8"/>
          <w:color w:val="252525"/>
          <w:sz w:val="28"/>
          <w:szCs w:val="28"/>
        </w:rPr>
        <w:t>Перечень товаров, запрещенных к реализации на ярмарках</w:t>
      </w:r>
      <w:r w:rsidR="00D3033E">
        <w:rPr>
          <w:rStyle w:val="a8"/>
          <w:color w:val="252525"/>
          <w:sz w:val="28"/>
          <w:szCs w:val="28"/>
        </w:rPr>
        <w:t xml:space="preserve"> </w:t>
      </w:r>
    </w:p>
    <w:p w14:paraId="726C4C3E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5.1. Пищевые полуфабрикаты и готовые кулинарные изделия домашнего приготовления (мясные полуфабрикаты, салаты, винегреты, заливные блюда, томатная и грибная паста, соусы, варенья и джемы из ягод и плодов и т.д.);</w:t>
      </w:r>
    </w:p>
    <w:p w14:paraId="3FB5EDEB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5.2. Консервированные растительные продукты в закатанных в домашних условиях банках;</w:t>
      </w:r>
    </w:p>
    <w:p w14:paraId="417532E7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5.3. Пластинчатые грибы в сушеном виде, грибы солено-отварные, соленые и маринованные домашнего приготовления;</w:t>
      </w:r>
    </w:p>
    <w:p w14:paraId="3F2E8A97" w14:textId="3C42693B" w:rsidR="00E65753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5.</w:t>
      </w:r>
      <w:r w:rsidR="00D3033E">
        <w:rPr>
          <w:color w:val="252525"/>
          <w:sz w:val="28"/>
          <w:szCs w:val="28"/>
        </w:rPr>
        <w:t>4</w:t>
      </w:r>
      <w:r w:rsidRPr="0034414C">
        <w:rPr>
          <w:color w:val="252525"/>
          <w:sz w:val="28"/>
          <w:szCs w:val="28"/>
        </w:rPr>
        <w:t>. Другие товары, свободная продажа которых запрещена или ограничена действующим законодательством и иными нормативными правовыми актами Российской Федерации.</w:t>
      </w:r>
      <w:r w:rsidRPr="0034414C">
        <w:rPr>
          <w:rStyle w:val="a8"/>
          <w:color w:val="252525"/>
          <w:sz w:val="28"/>
          <w:szCs w:val="28"/>
        </w:rPr>
        <w:t> </w:t>
      </w:r>
    </w:p>
    <w:p w14:paraId="46606590" w14:textId="77777777" w:rsidR="00D3033E" w:rsidRPr="0034414C" w:rsidRDefault="00D3033E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</w:p>
    <w:p w14:paraId="7787962C" w14:textId="02A30781" w:rsidR="00E65753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color w:val="252525"/>
          <w:sz w:val="28"/>
          <w:szCs w:val="28"/>
        </w:rPr>
      </w:pPr>
      <w:r w:rsidRPr="0034414C">
        <w:rPr>
          <w:rStyle w:val="a8"/>
          <w:color w:val="252525"/>
          <w:sz w:val="28"/>
          <w:szCs w:val="28"/>
        </w:rPr>
        <w:t>6. Ответственность за нарушение настоящего Порядка</w:t>
      </w:r>
      <w:r w:rsidR="00D3033E">
        <w:rPr>
          <w:rStyle w:val="a8"/>
          <w:color w:val="252525"/>
          <w:sz w:val="28"/>
          <w:szCs w:val="28"/>
        </w:rPr>
        <w:t xml:space="preserve"> </w:t>
      </w:r>
    </w:p>
    <w:p w14:paraId="60A7A4CB" w14:textId="77777777" w:rsidR="00D3033E" w:rsidRPr="0034414C" w:rsidRDefault="00D3033E" w:rsidP="00D3033E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252525"/>
          <w:sz w:val="28"/>
          <w:szCs w:val="28"/>
        </w:rPr>
      </w:pPr>
    </w:p>
    <w:p w14:paraId="27991597" w14:textId="0C6E7D35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 xml:space="preserve">6.1. Контроль за соблюдением требований, установленных настоящим Порядком, осуществляется администрацией </w:t>
      </w:r>
      <w:r w:rsidR="00D3033E">
        <w:rPr>
          <w:color w:val="252525"/>
          <w:sz w:val="28"/>
          <w:szCs w:val="28"/>
        </w:rPr>
        <w:t>сельсовета</w:t>
      </w:r>
      <w:r w:rsidRPr="0034414C">
        <w:rPr>
          <w:color w:val="252525"/>
          <w:sz w:val="28"/>
          <w:szCs w:val="28"/>
        </w:rPr>
        <w:t xml:space="preserve"> в пределах своей компетенции.</w:t>
      </w:r>
    </w:p>
    <w:p w14:paraId="36DE0238" w14:textId="77777777" w:rsidR="00E65753" w:rsidRPr="0034414C" w:rsidRDefault="00E65753" w:rsidP="00D3033E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252525"/>
          <w:sz w:val="28"/>
          <w:szCs w:val="28"/>
        </w:rPr>
      </w:pPr>
      <w:r w:rsidRPr="0034414C">
        <w:rPr>
          <w:color w:val="252525"/>
          <w:sz w:val="28"/>
          <w:szCs w:val="28"/>
        </w:rPr>
        <w:t>6.2 Нарушение требований настоящего Порядка участниками ярмарки является основанием для лишения торгового места.</w:t>
      </w:r>
    </w:p>
    <w:p w14:paraId="0C38582F" w14:textId="77777777" w:rsidR="002965CF" w:rsidRPr="00E65753" w:rsidRDefault="002965CF" w:rsidP="00E65753">
      <w:pPr>
        <w:jc w:val="both"/>
        <w:rPr>
          <w:sz w:val="28"/>
          <w:szCs w:val="28"/>
        </w:rPr>
      </w:pPr>
    </w:p>
    <w:sectPr w:rsidR="002965CF" w:rsidRPr="00E65753" w:rsidSect="00347397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94D"/>
    <w:multiLevelType w:val="multilevel"/>
    <w:tmpl w:val="E7507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B3B2FB2"/>
    <w:multiLevelType w:val="hybridMultilevel"/>
    <w:tmpl w:val="D792B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EA6406"/>
    <w:multiLevelType w:val="multilevel"/>
    <w:tmpl w:val="318C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844015">
    <w:abstractNumId w:val="4"/>
  </w:num>
  <w:num w:numId="2" w16cid:durableId="1190991923">
    <w:abstractNumId w:val="1"/>
  </w:num>
  <w:num w:numId="3" w16cid:durableId="1418290493">
    <w:abstractNumId w:val="5"/>
  </w:num>
  <w:num w:numId="4" w16cid:durableId="859128377">
    <w:abstractNumId w:val="2"/>
  </w:num>
  <w:num w:numId="5" w16cid:durableId="1316569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255278">
    <w:abstractNumId w:val="0"/>
  </w:num>
  <w:num w:numId="7" w16cid:durableId="1484001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15B82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1CD1"/>
    <w:rsid w:val="000C6D27"/>
    <w:rsid w:val="000D1423"/>
    <w:rsid w:val="000D2F6F"/>
    <w:rsid w:val="000E4A3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5586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965CF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414C"/>
    <w:rsid w:val="00347397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38A3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8739B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D7652"/>
    <w:rsid w:val="005E12A3"/>
    <w:rsid w:val="005F1BD0"/>
    <w:rsid w:val="005F28DF"/>
    <w:rsid w:val="00610ADB"/>
    <w:rsid w:val="00612180"/>
    <w:rsid w:val="006124CA"/>
    <w:rsid w:val="00616938"/>
    <w:rsid w:val="00616CC0"/>
    <w:rsid w:val="00624D19"/>
    <w:rsid w:val="0062627B"/>
    <w:rsid w:val="00631F70"/>
    <w:rsid w:val="00653633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1EB5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4DC2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15D56"/>
    <w:rsid w:val="00921C0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5692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2627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1FFF"/>
    <w:rsid w:val="00BF4256"/>
    <w:rsid w:val="00BF609B"/>
    <w:rsid w:val="00C111C3"/>
    <w:rsid w:val="00C131EA"/>
    <w:rsid w:val="00C14A39"/>
    <w:rsid w:val="00C16F31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523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A7B78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33E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28B0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5AB6"/>
    <w:rsid w:val="00DC62D7"/>
    <w:rsid w:val="00DD45E1"/>
    <w:rsid w:val="00DD6884"/>
    <w:rsid w:val="00DD6BBF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5753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532E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1036"/>
    <w:rsid w:val="00F060A9"/>
    <w:rsid w:val="00F065ED"/>
    <w:rsid w:val="00F1477B"/>
    <w:rsid w:val="00F251A0"/>
    <w:rsid w:val="00F2696A"/>
    <w:rsid w:val="00F36592"/>
    <w:rsid w:val="00F37DE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2CEB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A61EA"/>
    <w:rsid w:val="00FB29CD"/>
    <w:rsid w:val="00FB2C94"/>
    <w:rsid w:val="00FB77FD"/>
    <w:rsid w:val="00FC6700"/>
    <w:rsid w:val="00FC7C16"/>
    <w:rsid w:val="00FD1B33"/>
    <w:rsid w:val="00FD2724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E91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  <w:style w:type="table" w:styleId="a6">
    <w:name w:val="Table Grid"/>
    <w:basedOn w:val="a1"/>
    <w:uiPriority w:val="59"/>
    <w:rsid w:val="0029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6575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65753"/>
    <w:rPr>
      <w:b/>
      <w:bCs/>
    </w:rPr>
  </w:style>
  <w:style w:type="character" w:styleId="a9">
    <w:name w:val="Hyperlink"/>
    <w:basedOn w:val="a0"/>
    <w:uiPriority w:val="99"/>
    <w:unhideWhenUsed/>
    <w:rsid w:val="00E6575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E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6</cp:revision>
  <cp:lastPrinted>2025-05-27T02:35:00Z</cp:lastPrinted>
  <dcterms:created xsi:type="dcterms:W3CDTF">2025-05-22T08:36:00Z</dcterms:created>
  <dcterms:modified xsi:type="dcterms:W3CDTF">2025-05-27T02:35:00Z</dcterms:modified>
</cp:coreProperties>
</file>